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5" w:type="dxa"/>
        <w:jc w:val="center"/>
        <w:tblLayout w:type="fixed"/>
        <w:tblCellMar>
          <w:left w:w="0" w:type="dxa"/>
          <w:right w:w="0" w:type="dxa"/>
        </w:tblCellMar>
        <w:tblLook w:val="04A0" w:firstRow="1" w:lastRow="0" w:firstColumn="1" w:lastColumn="0" w:noHBand="0" w:noVBand="1"/>
      </w:tblPr>
      <w:tblGrid>
        <w:gridCol w:w="57"/>
        <w:gridCol w:w="56"/>
        <w:gridCol w:w="5160"/>
        <w:gridCol w:w="56"/>
        <w:gridCol w:w="4111"/>
        <w:gridCol w:w="57"/>
        <w:gridCol w:w="142"/>
        <w:gridCol w:w="6"/>
      </w:tblGrid>
      <w:tr w:rsidR="00A7036A" w:rsidRPr="00A7036A" w:rsidTr="00EC54A0">
        <w:trPr>
          <w:cantSplit/>
          <w:trHeight w:val="1418"/>
          <w:jc w:val="center"/>
        </w:trPr>
        <w:tc>
          <w:tcPr>
            <w:tcW w:w="9645" w:type="dxa"/>
            <w:gridSpan w:val="8"/>
            <w:hideMark/>
          </w:tcPr>
          <w:p w:rsidR="00A7036A" w:rsidRPr="00A7036A" w:rsidRDefault="00A7036A" w:rsidP="00A7036A">
            <w:pPr>
              <w:spacing w:after="0" w:line="240" w:lineRule="atLeast"/>
              <w:jc w:val="center"/>
              <w:rPr>
                <w:rFonts w:ascii="NTHarmonica" w:eastAsia="Times New Roman" w:hAnsi="NTHarmonica"/>
                <w:sz w:val="28"/>
                <w:szCs w:val="24"/>
                <w:lang w:eastAsia="ru-RU"/>
              </w:rPr>
            </w:pPr>
            <w:r w:rsidRPr="00A7036A">
              <w:rPr>
                <w:rFonts w:ascii="NTHarmonica" w:eastAsia="Times New Roman" w:hAnsi="NTHarmonica"/>
                <w:sz w:val="28"/>
                <w:szCs w:val="24"/>
                <w:lang w:eastAsia="ru-RU"/>
              </w:rPr>
              <w:t>ФЕДЕРАЛЬНОЕ СОБРАНИЕ РОССИЙСКОЙ ФЕДЕРАЦИИ</w:t>
            </w:r>
          </w:p>
          <w:p w:rsidR="00A7036A" w:rsidRPr="00A7036A" w:rsidRDefault="00A7036A" w:rsidP="00A7036A">
            <w:pPr>
              <w:keepNext/>
              <w:keepLines/>
              <w:spacing w:after="0" w:line="480" w:lineRule="atLeast"/>
              <w:jc w:val="center"/>
              <w:outlineLvl w:val="3"/>
              <w:rPr>
                <w:rFonts w:ascii="NTHarmonica" w:eastAsiaTheme="majorEastAsia" w:hAnsi="NTHarmonica" w:cs="Arial"/>
                <w:b/>
                <w:bCs/>
                <w:iCs/>
                <w:sz w:val="32"/>
                <w:szCs w:val="32"/>
                <w:lang w:eastAsia="ru-RU"/>
              </w:rPr>
            </w:pPr>
            <w:r w:rsidRPr="00A7036A">
              <w:rPr>
                <w:rFonts w:ascii="NTHarmonica" w:eastAsiaTheme="majorEastAsia" w:hAnsi="NTHarmonica" w:cs="Arial"/>
                <w:b/>
                <w:iCs/>
                <w:sz w:val="32"/>
                <w:szCs w:val="32"/>
                <w:lang w:eastAsia="ru-RU"/>
              </w:rPr>
              <w:t>АППАРАТ КОМИТЕТА СОВЕТА ФЕДЕРАЦИИ</w:t>
            </w:r>
          </w:p>
          <w:p w:rsidR="00A7036A" w:rsidRPr="00A7036A" w:rsidRDefault="00A7036A" w:rsidP="00A7036A">
            <w:pPr>
              <w:keepNext/>
              <w:keepLines/>
              <w:spacing w:after="0" w:line="240" w:lineRule="auto"/>
              <w:jc w:val="center"/>
              <w:outlineLvl w:val="3"/>
              <w:rPr>
                <w:rFonts w:asciiTheme="majorHAnsi" w:eastAsiaTheme="majorEastAsia" w:hAnsiTheme="majorHAnsi" w:cstheme="majorBidi"/>
                <w:b/>
                <w:bCs/>
                <w:i/>
                <w:iCs/>
                <w:color w:val="4F81BD" w:themeColor="accent1"/>
                <w:spacing w:val="4"/>
                <w:sz w:val="30"/>
                <w:szCs w:val="30"/>
                <w:lang w:eastAsia="ru-RU"/>
              </w:rPr>
            </w:pPr>
            <w:r w:rsidRPr="00A7036A">
              <w:rPr>
                <w:rFonts w:ascii="NTHarmonica" w:eastAsiaTheme="majorEastAsia" w:hAnsi="NTHarmonica" w:cs="Arial"/>
                <w:b/>
                <w:iCs/>
                <w:spacing w:val="4"/>
                <w:sz w:val="32"/>
                <w:szCs w:val="30"/>
                <w:lang w:eastAsia="ru-RU"/>
              </w:rPr>
              <w:t>ПО ОБОРОНЕ И БЕЗОПАСНОСТИ</w:t>
            </w:r>
          </w:p>
        </w:tc>
      </w:tr>
      <w:tr w:rsidR="00A7036A" w:rsidRPr="00A7036A" w:rsidTr="00EC54A0">
        <w:trPr>
          <w:gridBefore w:val="1"/>
          <w:gridAfter w:val="2"/>
          <w:wBefore w:w="57" w:type="dxa"/>
          <w:wAfter w:w="148" w:type="dxa"/>
          <w:cantSplit/>
          <w:trHeight w:hRule="exact" w:val="300"/>
          <w:jc w:val="center"/>
        </w:trPr>
        <w:tc>
          <w:tcPr>
            <w:tcW w:w="5216" w:type="dxa"/>
            <w:gridSpan w:val="2"/>
            <w:hideMark/>
          </w:tcPr>
          <w:p w:rsidR="00A7036A" w:rsidRPr="00A7036A" w:rsidRDefault="00A7036A" w:rsidP="00A7036A">
            <w:pPr>
              <w:overflowPunct w:val="0"/>
              <w:autoSpaceDE w:val="0"/>
              <w:autoSpaceDN w:val="0"/>
              <w:adjustRightInd w:val="0"/>
              <w:spacing w:before="60" w:after="0" w:line="240" w:lineRule="atLeast"/>
              <w:rPr>
                <w:rFonts w:ascii="NTHarmonica" w:eastAsia="Times New Roman" w:hAnsi="NTHarmonica"/>
                <w:sz w:val="20"/>
                <w:szCs w:val="24"/>
                <w:lang w:eastAsia="ru-RU"/>
              </w:rPr>
            </w:pPr>
            <w:r w:rsidRPr="00A7036A">
              <w:rPr>
                <w:rFonts w:ascii="NTHarmonica" w:eastAsia="Times New Roman" w:hAnsi="NTHarmonica"/>
                <w:sz w:val="16"/>
                <w:szCs w:val="24"/>
                <w:lang w:eastAsia="ru-RU"/>
              </w:rPr>
              <w:t>ул. </w:t>
            </w:r>
            <w:proofErr w:type="spellStart"/>
            <w:r w:rsidRPr="00A7036A">
              <w:rPr>
                <w:rFonts w:ascii="NTHarmonica" w:eastAsia="Times New Roman" w:hAnsi="NTHarmonica"/>
                <w:sz w:val="16"/>
                <w:szCs w:val="24"/>
                <w:lang w:eastAsia="ru-RU"/>
              </w:rPr>
              <w:t>Б.Дмитровка</w:t>
            </w:r>
            <w:proofErr w:type="spellEnd"/>
            <w:r w:rsidRPr="00A7036A">
              <w:rPr>
                <w:rFonts w:ascii="NTHarmonica" w:eastAsia="Times New Roman" w:hAnsi="NTHarmonica"/>
                <w:sz w:val="16"/>
                <w:szCs w:val="24"/>
                <w:lang w:eastAsia="ru-RU"/>
              </w:rPr>
              <w:t>, д. 26, Москва, 103426</w:t>
            </w:r>
          </w:p>
        </w:tc>
        <w:tc>
          <w:tcPr>
            <w:tcW w:w="4224" w:type="dxa"/>
            <w:gridSpan w:val="3"/>
          </w:tcPr>
          <w:p w:rsidR="00A7036A" w:rsidRPr="00A7036A" w:rsidRDefault="00A7036A" w:rsidP="00A7036A">
            <w:pPr>
              <w:overflowPunct w:val="0"/>
              <w:autoSpaceDE w:val="0"/>
              <w:autoSpaceDN w:val="0"/>
              <w:adjustRightInd w:val="0"/>
              <w:spacing w:before="60" w:after="0" w:line="240" w:lineRule="atLeast"/>
              <w:ind w:right="57"/>
              <w:jc w:val="right"/>
              <w:rPr>
                <w:rFonts w:ascii="NTHarmonica" w:eastAsia="Times New Roman" w:hAnsi="NTHarmonica"/>
                <w:i/>
                <w:color w:val="FFFFFF" w:themeColor="background1"/>
                <w:sz w:val="16"/>
                <w:szCs w:val="24"/>
                <w:lang w:eastAsia="ru-RU"/>
              </w:rPr>
            </w:pPr>
            <w:r w:rsidRPr="00A7036A">
              <w:rPr>
                <w:rFonts w:ascii="NTHarmonica" w:eastAsia="Times New Roman" w:hAnsi="NTHarmonica"/>
                <w:i/>
                <w:color w:val="FFFFFF" w:themeColor="background1"/>
                <w:szCs w:val="24"/>
                <w:lang w:eastAsia="ru-RU"/>
              </w:rPr>
              <w:t>ПРОЕКТ</w:t>
            </w:r>
          </w:p>
        </w:tc>
      </w:tr>
      <w:tr w:rsidR="00A7036A" w:rsidRPr="00A7036A" w:rsidTr="00EC54A0">
        <w:trPr>
          <w:gridAfter w:val="1"/>
          <w:wAfter w:w="6" w:type="dxa"/>
          <w:cantSplit/>
          <w:trHeight w:val="240"/>
          <w:jc w:val="center"/>
        </w:trPr>
        <w:tc>
          <w:tcPr>
            <w:tcW w:w="9639" w:type="dxa"/>
            <w:gridSpan w:val="7"/>
            <w:hideMark/>
          </w:tcPr>
          <w:tbl>
            <w:tblPr>
              <w:tblW w:w="0" w:type="auto"/>
              <w:jc w:val="center"/>
              <w:tblLayout w:type="fixed"/>
              <w:tblCellMar>
                <w:left w:w="0" w:type="dxa"/>
                <w:right w:w="0" w:type="dxa"/>
              </w:tblCellMar>
              <w:tblLook w:val="04A0" w:firstRow="1" w:lastRow="0" w:firstColumn="1" w:lastColumn="0" w:noHBand="0" w:noVBand="1"/>
            </w:tblPr>
            <w:tblGrid>
              <w:gridCol w:w="9639"/>
            </w:tblGrid>
            <w:tr w:rsidR="00A7036A" w:rsidRPr="00A7036A" w:rsidTr="00EC54A0">
              <w:trPr>
                <w:cantSplit/>
                <w:trHeight w:val="240"/>
                <w:jc w:val="center"/>
              </w:trPr>
              <w:tc>
                <w:tcPr>
                  <w:tcW w:w="9639" w:type="dxa"/>
                  <w:hideMark/>
                </w:tcPr>
                <w:p w:rsidR="00A7036A" w:rsidRPr="00A7036A" w:rsidRDefault="00A7036A" w:rsidP="00A7036A">
                  <w:pPr>
                    <w:overflowPunct w:val="0"/>
                    <w:autoSpaceDE w:val="0"/>
                    <w:autoSpaceDN w:val="0"/>
                    <w:adjustRightInd w:val="0"/>
                    <w:spacing w:after="0" w:line="160" w:lineRule="atLeast"/>
                    <w:jc w:val="center"/>
                    <w:rPr>
                      <w:rFonts w:ascii="NTHarmonica" w:eastAsia="Times New Roman" w:hAnsi="NTHarmonica"/>
                      <w:spacing w:val="-37"/>
                      <w:sz w:val="16"/>
                      <w:szCs w:val="24"/>
                      <w:lang w:eastAsia="ru-RU"/>
                    </w:rPr>
                  </w:pPr>
                  <w:r w:rsidRPr="00A7036A">
                    <w:rPr>
                      <w:rFonts w:ascii="NTHarmonica" w:eastAsia="Times New Roman" w:hAnsi="NTHarmonica"/>
                      <w:noProof/>
                      <w:sz w:val="32"/>
                      <w:szCs w:val="24"/>
                      <w:lang w:eastAsia="ru-RU"/>
                    </w:rPr>
                    <w:drawing>
                      <wp:inline distT="0" distB="0" distL="0" distR="0" wp14:anchorId="2A862259" wp14:editId="76E08167">
                        <wp:extent cx="5972175" cy="66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175" cy="66675"/>
                                </a:xfrm>
                                <a:prstGeom prst="rect">
                                  <a:avLst/>
                                </a:prstGeom>
                                <a:noFill/>
                                <a:ln>
                                  <a:noFill/>
                                </a:ln>
                              </pic:spPr>
                            </pic:pic>
                          </a:graphicData>
                        </a:graphic>
                      </wp:inline>
                    </w:drawing>
                  </w:r>
                </w:p>
              </w:tc>
            </w:tr>
          </w:tbl>
          <w:p w:rsidR="00A7036A" w:rsidRPr="00A7036A" w:rsidRDefault="00A7036A" w:rsidP="00A7036A">
            <w:pPr>
              <w:overflowPunct w:val="0"/>
              <w:autoSpaceDE w:val="0"/>
              <w:autoSpaceDN w:val="0"/>
              <w:adjustRightInd w:val="0"/>
              <w:spacing w:after="0" w:line="480" w:lineRule="atLeast"/>
              <w:ind w:left="284" w:right="-284" w:firstLine="851"/>
              <w:jc w:val="both"/>
              <w:rPr>
                <w:rFonts w:ascii="TimesDL" w:eastAsia="Times New Roman" w:hAnsi="TimesDL"/>
                <w:sz w:val="26"/>
                <w:szCs w:val="24"/>
                <w:lang w:eastAsia="ru-RU"/>
              </w:rPr>
            </w:pPr>
          </w:p>
        </w:tc>
      </w:tr>
      <w:tr w:rsidR="00A7036A" w:rsidRPr="00A7036A" w:rsidTr="00EC54A0">
        <w:tblPrEx>
          <w:tblLook w:val="0000" w:firstRow="0" w:lastRow="0" w:firstColumn="0" w:lastColumn="0" w:noHBand="0" w:noVBand="0"/>
        </w:tblPrEx>
        <w:trPr>
          <w:gridBefore w:val="2"/>
          <w:gridAfter w:val="3"/>
          <w:wBefore w:w="113" w:type="dxa"/>
          <w:wAfter w:w="205" w:type="dxa"/>
          <w:cantSplit/>
          <w:trHeight w:hRule="exact" w:val="460"/>
          <w:jc w:val="center"/>
        </w:trPr>
        <w:tc>
          <w:tcPr>
            <w:tcW w:w="5216" w:type="dxa"/>
            <w:gridSpan w:val="2"/>
          </w:tcPr>
          <w:p w:rsidR="00A7036A" w:rsidRPr="00A7036A" w:rsidRDefault="00A7036A" w:rsidP="00A7036A">
            <w:pPr>
              <w:spacing w:before="120" w:after="0" w:line="240" w:lineRule="atLeast"/>
              <w:rPr>
                <w:rFonts w:ascii="NTHarmonica" w:eastAsia="Times New Roman" w:hAnsi="NTHarmonica"/>
                <w:sz w:val="32"/>
                <w:szCs w:val="24"/>
                <w:lang w:eastAsia="ru-RU"/>
              </w:rPr>
            </w:pPr>
            <w:r w:rsidRPr="00A7036A">
              <w:rPr>
                <w:rFonts w:ascii="NTHarmonica" w:eastAsia="Times New Roman" w:hAnsi="NTHarmonica"/>
                <w:sz w:val="20"/>
                <w:szCs w:val="24"/>
                <w:lang w:eastAsia="ru-RU"/>
              </w:rPr>
              <w:sym w:font="Arial" w:char="00AB"/>
            </w:r>
            <w:r w:rsidRPr="00A7036A">
              <w:rPr>
                <w:rFonts w:ascii="NTHarmonica" w:eastAsia="Times New Roman" w:hAnsi="NTHarmonica"/>
                <w:sz w:val="20"/>
                <w:szCs w:val="24"/>
                <w:lang w:eastAsia="ru-RU"/>
              </w:rPr>
              <w:t>___</w:t>
            </w:r>
            <w:r w:rsidRPr="00A7036A">
              <w:rPr>
                <w:rFonts w:ascii="NTHarmonica" w:eastAsia="Times New Roman" w:hAnsi="NTHarmonica"/>
                <w:spacing w:val="-10"/>
                <w:sz w:val="20"/>
                <w:szCs w:val="24"/>
                <w:lang w:eastAsia="ru-RU"/>
              </w:rPr>
              <w:t>____</w:t>
            </w:r>
            <w:r w:rsidRPr="00A7036A">
              <w:rPr>
                <w:rFonts w:ascii="NTHarmonica" w:eastAsia="Times New Roman" w:hAnsi="NTHarmonica"/>
                <w:sz w:val="20"/>
                <w:szCs w:val="24"/>
                <w:lang w:eastAsia="ru-RU"/>
              </w:rPr>
              <w:sym w:font="Arial" w:char="00BB"/>
            </w:r>
            <w:r w:rsidRPr="00A7036A">
              <w:rPr>
                <w:rFonts w:ascii="NTHarmonica" w:eastAsia="Times New Roman" w:hAnsi="NTHarmonica"/>
                <w:spacing w:val="-10"/>
                <w:sz w:val="20"/>
                <w:szCs w:val="24"/>
                <w:lang w:eastAsia="ru-RU"/>
              </w:rPr>
              <w:t>___________________</w:t>
            </w:r>
            <w:r w:rsidRPr="00A7036A">
              <w:rPr>
                <w:rFonts w:ascii="NTHarmonica" w:eastAsia="Times New Roman" w:hAnsi="NTHarmonica"/>
                <w:sz w:val="20"/>
                <w:szCs w:val="24"/>
                <w:lang w:eastAsia="ru-RU"/>
              </w:rPr>
              <w:t>2024 г.</w:t>
            </w:r>
          </w:p>
        </w:tc>
        <w:tc>
          <w:tcPr>
            <w:tcW w:w="4111" w:type="dxa"/>
          </w:tcPr>
          <w:p w:rsidR="00A7036A" w:rsidRPr="00A7036A" w:rsidRDefault="00A7036A" w:rsidP="00A7036A">
            <w:pPr>
              <w:spacing w:before="120" w:after="0" w:line="240" w:lineRule="atLeast"/>
              <w:ind w:right="57"/>
              <w:jc w:val="right"/>
              <w:rPr>
                <w:rFonts w:ascii="NTHarmonica" w:eastAsia="Times New Roman" w:hAnsi="NTHarmonica"/>
                <w:sz w:val="32"/>
                <w:szCs w:val="24"/>
                <w:lang w:eastAsia="ru-RU"/>
              </w:rPr>
            </w:pPr>
            <w:r w:rsidRPr="00A7036A">
              <w:rPr>
                <w:rFonts w:ascii="NTHarmonica" w:eastAsia="Times New Roman" w:hAnsi="NTHarmonica"/>
                <w:sz w:val="20"/>
                <w:szCs w:val="24"/>
                <w:lang w:eastAsia="ru-RU"/>
              </w:rPr>
              <w:t>№____</w:t>
            </w:r>
            <w:r w:rsidRPr="00A7036A">
              <w:rPr>
                <w:rFonts w:ascii="NTHarmonica" w:eastAsia="Times New Roman" w:hAnsi="NTHarmonica"/>
                <w:spacing w:val="-10"/>
                <w:sz w:val="20"/>
                <w:szCs w:val="24"/>
                <w:lang w:eastAsia="ru-RU"/>
              </w:rPr>
              <w:t>_____________________</w:t>
            </w:r>
          </w:p>
        </w:tc>
      </w:tr>
    </w:tbl>
    <w:p w:rsidR="00A7036A" w:rsidRPr="00A7036A" w:rsidRDefault="00A7036A" w:rsidP="00A7036A">
      <w:pPr>
        <w:spacing w:after="0" w:line="240" w:lineRule="auto"/>
        <w:jc w:val="center"/>
        <w:rPr>
          <w:rFonts w:ascii="Arial" w:eastAsia="Times New Roman" w:hAnsi="Arial" w:cs="Arial"/>
          <w:i/>
          <w:sz w:val="28"/>
          <w:szCs w:val="28"/>
          <w:lang w:eastAsia="ru-RU"/>
        </w:rPr>
      </w:pPr>
    </w:p>
    <w:p w:rsidR="00A7036A" w:rsidRPr="00A7036A" w:rsidRDefault="00432174" w:rsidP="00A7036A">
      <w:pPr>
        <w:spacing w:after="0" w:line="240" w:lineRule="auto"/>
        <w:jc w:val="right"/>
        <w:rPr>
          <w:rFonts w:ascii="Arial" w:eastAsia="Times New Roman" w:hAnsi="Arial" w:cs="Arial"/>
          <w:b/>
          <w:i/>
          <w:sz w:val="28"/>
          <w:szCs w:val="28"/>
          <w:lang w:eastAsia="ru-RU"/>
        </w:rPr>
      </w:pPr>
      <w:r>
        <w:rPr>
          <w:rFonts w:ascii="Arial" w:eastAsia="Times New Roman" w:hAnsi="Arial" w:cs="Arial"/>
          <w:b/>
          <w:i/>
          <w:sz w:val="28"/>
          <w:szCs w:val="28"/>
          <w:lang w:eastAsia="ru-RU"/>
        </w:rPr>
        <w:t xml:space="preserve"> </w:t>
      </w:r>
    </w:p>
    <w:p w:rsidR="00A7036A" w:rsidRDefault="00A7036A" w:rsidP="00D61580">
      <w:pPr>
        <w:spacing w:after="0" w:line="240" w:lineRule="auto"/>
        <w:jc w:val="center"/>
        <w:rPr>
          <w:rFonts w:ascii="Arial" w:hAnsi="Arial" w:cs="Arial"/>
          <w:b/>
          <w:color w:val="000000"/>
          <w:sz w:val="28"/>
          <w:szCs w:val="28"/>
        </w:rPr>
      </w:pPr>
    </w:p>
    <w:p w:rsidR="00A546D9" w:rsidRPr="00103D3B" w:rsidRDefault="00D86B1E" w:rsidP="00D61580">
      <w:pPr>
        <w:spacing w:after="0" w:line="240" w:lineRule="auto"/>
        <w:jc w:val="center"/>
        <w:rPr>
          <w:rFonts w:ascii="Arial" w:hAnsi="Arial" w:cs="Arial"/>
          <w:b/>
          <w:color w:val="000000"/>
          <w:sz w:val="28"/>
          <w:szCs w:val="28"/>
        </w:rPr>
      </w:pPr>
      <w:r w:rsidRPr="00103D3B">
        <w:rPr>
          <w:rFonts w:ascii="Arial" w:hAnsi="Arial" w:cs="Arial"/>
          <w:b/>
          <w:color w:val="000000"/>
          <w:sz w:val="28"/>
          <w:szCs w:val="28"/>
        </w:rPr>
        <w:t>С</w:t>
      </w:r>
      <w:r w:rsidR="00A546D9" w:rsidRPr="00103D3B">
        <w:rPr>
          <w:rFonts w:ascii="Arial" w:hAnsi="Arial" w:cs="Arial"/>
          <w:b/>
          <w:color w:val="000000"/>
          <w:sz w:val="28"/>
          <w:szCs w:val="28"/>
        </w:rPr>
        <w:t>ПИСОК</w:t>
      </w:r>
    </w:p>
    <w:p w:rsidR="00EF24FE" w:rsidRPr="00EF24FE" w:rsidRDefault="00804455" w:rsidP="00D61580">
      <w:pPr>
        <w:spacing w:after="0" w:line="240" w:lineRule="auto"/>
        <w:jc w:val="center"/>
        <w:rPr>
          <w:rFonts w:ascii="Arial" w:hAnsi="Arial" w:cs="Arial"/>
          <w:b/>
          <w:color w:val="000000"/>
          <w:sz w:val="28"/>
          <w:szCs w:val="28"/>
        </w:rPr>
      </w:pPr>
      <w:r w:rsidRPr="00103D3B">
        <w:rPr>
          <w:rFonts w:ascii="Arial" w:hAnsi="Arial" w:cs="Arial"/>
          <w:b/>
          <w:color w:val="000000"/>
          <w:sz w:val="28"/>
          <w:szCs w:val="28"/>
        </w:rPr>
        <w:t xml:space="preserve">участников </w:t>
      </w:r>
      <w:r w:rsidR="00EF24FE" w:rsidRPr="00EF24FE">
        <w:rPr>
          <w:rFonts w:ascii="Arial" w:hAnsi="Arial" w:cs="Arial"/>
          <w:b/>
          <w:color w:val="000000"/>
          <w:sz w:val="28"/>
          <w:szCs w:val="28"/>
        </w:rPr>
        <w:t xml:space="preserve">"круглого стола" Комитета Совета Федерации </w:t>
      </w:r>
    </w:p>
    <w:p w:rsidR="00EF24FE" w:rsidRPr="00EF24FE" w:rsidRDefault="00EF24FE" w:rsidP="00D61580">
      <w:pPr>
        <w:spacing w:after="0" w:line="240" w:lineRule="auto"/>
        <w:jc w:val="center"/>
        <w:rPr>
          <w:rFonts w:ascii="Arial" w:hAnsi="Arial" w:cs="Arial"/>
          <w:b/>
          <w:color w:val="000000"/>
          <w:sz w:val="28"/>
          <w:szCs w:val="28"/>
        </w:rPr>
      </w:pPr>
      <w:r w:rsidRPr="00EF24FE">
        <w:rPr>
          <w:rFonts w:ascii="Arial" w:hAnsi="Arial" w:cs="Arial"/>
          <w:b/>
          <w:color w:val="000000"/>
          <w:sz w:val="28"/>
          <w:szCs w:val="28"/>
        </w:rPr>
        <w:t xml:space="preserve">по обороне и безопасности на тему: "О состоянии нормативно-правового регулирования в области промышленной безопасности </w:t>
      </w:r>
    </w:p>
    <w:p w:rsidR="00EF24FE" w:rsidRPr="00EF24FE" w:rsidRDefault="00EF24FE" w:rsidP="00D61580">
      <w:pPr>
        <w:spacing w:after="0" w:line="240" w:lineRule="auto"/>
        <w:jc w:val="center"/>
        <w:rPr>
          <w:rFonts w:ascii="Arial" w:hAnsi="Arial" w:cs="Arial"/>
          <w:b/>
          <w:color w:val="000000"/>
          <w:sz w:val="28"/>
          <w:szCs w:val="28"/>
        </w:rPr>
      </w:pPr>
      <w:r w:rsidRPr="00EF24FE">
        <w:rPr>
          <w:rFonts w:ascii="Arial" w:hAnsi="Arial" w:cs="Arial"/>
          <w:b/>
          <w:color w:val="000000"/>
          <w:sz w:val="28"/>
          <w:szCs w:val="28"/>
        </w:rPr>
        <w:t xml:space="preserve">опасных производственных объектов на предприятиях </w:t>
      </w:r>
    </w:p>
    <w:p w:rsidR="00EF24FE" w:rsidRDefault="00EF24FE" w:rsidP="00D61580">
      <w:pPr>
        <w:spacing w:after="0" w:line="240" w:lineRule="auto"/>
        <w:jc w:val="center"/>
        <w:rPr>
          <w:rFonts w:ascii="Arial" w:hAnsi="Arial" w:cs="Arial"/>
          <w:b/>
          <w:color w:val="000000"/>
          <w:sz w:val="28"/>
          <w:szCs w:val="28"/>
        </w:rPr>
      </w:pPr>
      <w:r w:rsidRPr="00EF24FE">
        <w:rPr>
          <w:rFonts w:ascii="Arial" w:hAnsi="Arial" w:cs="Arial"/>
          <w:b/>
          <w:color w:val="000000"/>
          <w:sz w:val="28"/>
          <w:szCs w:val="28"/>
        </w:rPr>
        <w:t>отрасли боеприпасов и спецхимии"</w:t>
      </w:r>
    </w:p>
    <w:p w:rsidR="0073487D" w:rsidRPr="00103D3B" w:rsidRDefault="00EF24FE" w:rsidP="00D61580">
      <w:pPr>
        <w:spacing w:after="0" w:line="240" w:lineRule="auto"/>
        <w:jc w:val="center"/>
        <w:rPr>
          <w:rFonts w:ascii="Arial" w:hAnsi="Arial" w:cs="Arial"/>
          <w:iCs/>
          <w:color w:val="000000"/>
          <w:sz w:val="26"/>
          <w:szCs w:val="26"/>
        </w:rPr>
      </w:pPr>
      <w:r>
        <w:rPr>
          <w:rFonts w:ascii="Arial" w:hAnsi="Arial" w:cs="Arial"/>
          <w:iCs/>
          <w:color w:val="000000"/>
          <w:sz w:val="26"/>
          <w:szCs w:val="26"/>
        </w:rPr>
        <w:t>8 октября</w:t>
      </w:r>
      <w:r w:rsidR="00A546D9" w:rsidRPr="00103D3B">
        <w:rPr>
          <w:rFonts w:ascii="Arial" w:hAnsi="Arial" w:cs="Arial"/>
          <w:iCs/>
          <w:color w:val="000000"/>
          <w:sz w:val="26"/>
          <w:szCs w:val="26"/>
        </w:rPr>
        <w:t xml:space="preserve"> 202</w:t>
      </w:r>
      <w:r w:rsidR="00CF7409" w:rsidRPr="00103D3B">
        <w:rPr>
          <w:rFonts w:ascii="Arial" w:hAnsi="Arial" w:cs="Arial"/>
          <w:iCs/>
          <w:color w:val="000000"/>
          <w:sz w:val="26"/>
          <w:szCs w:val="26"/>
        </w:rPr>
        <w:t>4</w:t>
      </w:r>
      <w:r w:rsidR="00A546D9" w:rsidRPr="00103D3B">
        <w:rPr>
          <w:rFonts w:ascii="Arial" w:hAnsi="Arial" w:cs="Arial"/>
          <w:iCs/>
          <w:color w:val="000000"/>
          <w:sz w:val="26"/>
          <w:szCs w:val="26"/>
        </w:rPr>
        <w:t xml:space="preserve"> г.</w:t>
      </w:r>
      <w:r w:rsidR="00945C33" w:rsidRPr="00103D3B">
        <w:rPr>
          <w:rFonts w:ascii="Arial" w:hAnsi="Arial" w:cs="Arial"/>
          <w:iCs/>
          <w:color w:val="000000"/>
          <w:sz w:val="26"/>
          <w:szCs w:val="26"/>
        </w:rPr>
        <w:t xml:space="preserve">                         </w:t>
      </w:r>
      <w:r w:rsidR="00554BA9" w:rsidRPr="00103D3B">
        <w:rPr>
          <w:rFonts w:ascii="Arial" w:hAnsi="Arial" w:cs="Arial"/>
          <w:iCs/>
          <w:color w:val="000000"/>
          <w:sz w:val="26"/>
          <w:szCs w:val="26"/>
        </w:rPr>
        <w:t xml:space="preserve">    </w:t>
      </w:r>
      <w:r w:rsidR="00945C33" w:rsidRPr="00103D3B">
        <w:rPr>
          <w:rFonts w:ascii="Arial" w:hAnsi="Arial" w:cs="Arial"/>
          <w:iCs/>
          <w:color w:val="000000"/>
          <w:sz w:val="26"/>
          <w:szCs w:val="26"/>
        </w:rPr>
        <w:t xml:space="preserve">                                     </w:t>
      </w:r>
      <w:r w:rsidR="00CF7409" w:rsidRPr="00103D3B">
        <w:rPr>
          <w:rFonts w:ascii="Arial" w:hAnsi="Arial" w:cs="Arial"/>
          <w:iCs/>
          <w:color w:val="000000"/>
          <w:sz w:val="26"/>
          <w:szCs w:val="26"/>
        </w:rPr>
        <w:t xml:space="preserve">   </w:t>
      </w:r>
      <w:r w:rsidR="00945C33" w:rsidRPr="00103D3B">
        <w:rPr>
          <w:rFonts w:ascii="Arial" w:hAnsi="Arial" w:cs="Arial"/>
          <w:iCs/>
          <w:color w:val="000000"/>
          <w:sz w:val="26"/>
          <w:szCs w:val="26"/>
        </w:rPr>
        <w:t xml:space="preserve">    </w:t>
      </w:r>
      <w:r w:rsidR="00BC49F0" w:rsidRPr="00103D3B">
        <w:rPr>
          <w:rFonts w:ascii="Arial" w:hAnsi="Arial" w:cs="Arial"/>
          <w:iCs/>
          <w:color w:val="000000"/>
          <w:sz w:val="26"/>
          <w:szCs w:val="26"/>
        </w:rPr>
        <w:t>зал</w:t>
      </w:r>
      <w:r w:rsidR="0073487D" w:rsidRPr="00103D3B">
        <w:rPr>
          <w:rFonts w:ascii="Arial" w:hAnsi="Arial" w:cs="Arial"/>
          <w:iCs/>
          <w:color w:val="000000"/>
          <w:sz w:val="26"/>
          <w:szCs w:val="26"/>
        </w:rPr>
        <w:t xml:space="preserve"> 802 </w:t>
      </w:r>
      <w:r w:rsidR="00945C33" w:rsidRPr="00103D3B">
        <w:rPr>
          <w:rFonts w:ascii="Arial" w:hAnsi="Arial" w:cs="Arial"/>
          <w:iCs/>
          <w:color w:val="000000"/>
          <w:sz w:val="26"/>
          <w:szCs w:val="26"/>
        </w:rPr>
        <w:t>(</w:t>
      </w:r>
      <w:r w:rsidR="00283683" w:rsidRPr="00103D3B">
        <w:rPr>
          <w:rFonts w:ascii="Arial" w:hAnsi="Arial" w:cs="Arial"/>
          <w:iCs/>
          <w:color w:val="000000"/>
          <w:sz w:val="26"/>
          <w:szCs w:val="26"/>
        </w:rPr>
        <w:t>к</w:t>
      </w:r>
      <w:r w:rsidR="0073487D" w:rsidRPr="00103D3B">
        <w:rPr>
          <w:rFonts w:ascii="Arial" w:hAnsi="Arial" w:cs="Arial"/>
          <w:iCs/>
          <w:color w:val="000000"/>
          <w:sz w:val="26"/>
          <w:szCs w:val="26"/>
        </w:rPr>
        <w:t>)</w:t>
      </w:r>
    </w:p>
    <w:p w:rsidR="0073487D" w:rsidRPr="00103D3B" w:rsidRDefault="0073487D" w:rsidP="001444F5">
      <w:pPr>
        <w:spacing w:after="0" w:line="240" w:lineRule="auto"/>
        <w:jc w:val="center"/>
        <w:rPr>
          <w:rFonts w:ascii="Arial" w:hAnsi="Arial" w:cs="Arial"/>
          <w:i/>
          <w:iCs/>
          <w:color w:val="000000"/>
          <w:sz w:val="28"/>
          <w:szCs w:val="28"/>
        </w:rPr>
      </w:pPr>
    </w:p>
    <w:tbl>
      <w:tblPr>
        <w:tblW w:w="10349" w:type="dxa"/>
        <w:tblInd w:w="-284" w:type="dxa"/>
        <w:tblLayout w:type="fixed"/>
        <w:tblLook w:val="04A0" w:firstRow="1" w:lastRow="0" w:firstColumn="1" w:lastColumn="0" w:noHBand="0" w:noVBand="1"/>
      </w:tblPr>
      <w:tblGrid>
        <w:gridCol w:w="710"/>
        <w:gridCol w:w="3728"/>
        <w:gridCol w:w="426"/>
        <w:gridCol w:w="5485"/>
      </w:tblGrid>
      <w:tr w:rsidR="000F5DD2" w:rsidRPr="000F5DD2" w:rsidTr="00812B5F">
        <w:trPr>
          <w:cantSplit/>
          <w:trHeight w:val="758"/>
        </w:trPr>
        <w:tc>
          <w:tcPr>
            <w:tcW w:w="10349" w:type="dxa"/>
            <w:gridSpan w:val="4"/>
            <w:shd w:val="clear" w:color="auto" w:fill="auto"/>
            <w:noWrap/>
            <w:vAlign w:val="center"/>
          </w:tcPr>
          <w:p w:rsidR="000F5DD2" w:rsidRPr="000F5DD2" w:rsidRDefault="000F5DD2" w:rsidP="000F5DD2">
            <w:pPr>
              <w:widowControl w:val="0"/>
              <w:spacing w:before="100" w:after="100" w:line="240" w:lineRule="auto"/>
              <w:jc w:val="center"/>
              <w:rPr>
                <w:rFonts w:ascii="Arial" w:hAnsi="Arial" w:cs="Arial"/>
                <w:b/>
                <w:bCs/>
                <w:sz w:val="28"/>
                <w:szCs w:val="27"/>
              </w:rPr>
            </w:pPr>
            <w:r w:rsidRPr="000F5DD2">
              <w:rPr>
                <w:rFonts w:ascii="Arial" w:hAnsi="Arial" w:cs="Arial"/>
                <w:b/>
                <w:bCs/>
                <w:sz w:val="28"/>
                <w:szCs w:val="27"/>
              </w:rPr>
              <w:t>Комитет Совета Федерации по обороне и безопасности</w:t>
            </w:r>
          </w:p>
        </w:tc>
      </w:tr>
      <w:tr w:rsidR="000F5DD2" w:rsidRPr="00103D3B" w:rsidTr="00812B5F">
        <w:trPr>
          <w:cantSplit/>
          <w:trHeight w:val="758"/>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БУЛАВИН</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Владимир Иванович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председатель Комитета</w:t>
            </w:r>
            <w:r>
              <w:rPr>
                <w:rFonts w:ascii="Arial" w:hAnsi="Arial" w:cs="Arial"/>
                <w:color w:val="000000"/>
                <w:sz w:val="28"/>
                <w:szCs w:val="28"/>
              </w:rPr>
              <w:t xml:space="preserve"> </w:t>
            </w:r>
          </w:p>
        </w:tc>
      </w:tr>
      <w:tr w:rsidR="000F5DD2" w:rsidRPr="00103D3B" w:rsidTr="00812B5F">
        <w:trPr>
          <w:cantSplit/>
          <w:trHeight w:val="732"/>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БОНДАРЕВ</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Виктор Николаевич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первый заместитель председателя Комитета</w:t>
            </w:r>
          </w:p>
        </w:tc>
      </w:tr>
      <w:tr w:rsidR="000F5DD2" w:rsidRPr="00103D3B" w:rsidTr="00812B5F">
        <w:trPr>
          <w:cantSplit/>
          <w:trHeight w:val="678"/>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ЧИЖОВ</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Владимир Алексеевич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первый заместитель председателя Комитета</w:t>
            </w:r>
          </w:p>
        </w:tc>
      </w:tr>
      <w:tr w:rsidR="000F5DD2" w:rsidRPr="00103D3B" w:rsidTr="00812B5F">
        <w:trPr>
          <w:cantSplit/>
          <w:trHeight w:val="736"/>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40" w:after="40" w:line="240" w:lineRule="auto"/>
              <w:rPr>
                <w:rFonts w:ascii="Arial" w:hAnsi="Arial" w:cs="Arial"/>
                <w:color w:val="000000"/>
                <w:sz w:val="28"/>
                <w:szCs w:val="28"/>
              </w:rPr>
            </w:pPr>
            <w:proofErr w:type="spellStart"/>
            <w:r w:rsidRPr="00103D3B">
              <w:rPr>
                <w:rFonts w:ascii="Arial" w:hAnsi="Arial" w:cs="Arial"/>
                <w:color w:val="000000"/>
                <w:sz w:val="28"/>
                <w:szCs w:val="28"/>
              </w:rPr>
              <w:t>ВАЛЯЕВ</w:t>
            </w:r>
            <w:proofErr w:type="spellEnd"/>
            <w:r w:rsidRPr="00103D3B">
              <w:rPr>
                <w:rFonts w:ascii="Arial" w:hAnsi="Arial" w:cs="Arial"/>
                <w:color w:val="000000"/>
                <w:sz w:val="28"/>
                <w:szCs w:val="28"/>
              </w:rPr>
              <w:t xml:space="preserve">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Юрий Константинович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заместитель председателя Комитета</w:t>
            </w:r>
          </w:p>
        </w:tc>
      </w:tr>
      <w:tr w:rsidR="000F5DD2" w:rsidRPr="00103D3B" w:rsidTr="00812B5F">
        <w:trPr>
          <w:cantSplit/>
          <w:trHeight w:val="704"/>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 xml:space="preserve">МУРАТОВ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Сергей Николаевич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заместитель председателя Комитета</w:t>
            </w:r>
          </w:p>
        </w:tc>
      </w:tr>
      <w:tr w:rsidR="000F5DD2" w:rsidRPr="00103D3B" w:rsidTr="00812B5F">
        <w:trPr>
          <w:cantSplit/>
          <w:trHeight w:val="655"/>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proofErr w:type="spellStart"/>
            <w:r w:rsidRPr="00103D3B">
              <w:rPr>
                <w:rFonts w:ascii="Arial" w:hAnsi="Arial" w:cs="Arial"/>
                <w:color w:val="000000"/>
                <w:sz w:val="28"/>
                <w:szCs w:val="28"/>
              </w:rPr>
              <w:t>БАСЮК</w:t>
            </w:r>
            <w:proofErr w:type="spellEnd"/>
            <w:r w:rsidRPr="00103D3B">
              <w:rPr>
                <w:rFonts w:ascii="Arial" w:hAnsi="Arial" w:cs="Arial"/>
                <w:color w:val="000000"/>
                <w:sz w:val="28"/>
                <w:szCs w:val="28"/>
              </w:rPr>
              <w:t xml:space="preserve">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Константин Владимирович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742"/>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40" w:after="40" w:line="240" w:lineRule="auto"/>
              <w:rPr>
                <w:rFonts w:ascii="Arial" w:hAnsi="Arial" w:cs="Arial"/>
                <w:color w:val="000000"/>
                <w:sz w:val="28"/>
                <w:szCs w:val="28"/>
              </w:rPr>
            </w:pPr>
            <w:proofErr w:type="spellStart"/>
            <w:r w:rsidRPr="00103D3B">
              <w:rPr>
                <w:rFonts w:ascii="Arial" w:hAnsi="Arial" w:cs="Arial"/>
                <w:color w:val="000000"/>
                <w:sz w:val="28"/>
                <w:szCs w:val="28"/>
              </w:rPr>
              <w:t>КАЗАНОКОВ</w:t>
            </w:r>
            <w:proofErr w:type="spellEnd"/>
            <w:r w:rsidRPr="00103D3B">
              <w:rPr>
                <w:rFonts w:ascii="Arial" w:hAnsi="Arial" w:cs="Arial"/>
                <w:color w:val="000000"/>
                <w:sz w:val="28"/>
                <w:szCs w:val="28"/>
              </w:rPr>
              <w:t xml:space="preserve">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 xml:space="preserve">Крым </w:t>
            </w:r>
            <w:proofErr w:type="spellStart"/>
            <w:r w:rsidRPr="00103D3B">
              <w:rPr>
                <w:rFonts w:ascii="Arial" w:hAnsi="Arial" w:cs="Arial"/>
                <w:color w:val="000000"/>
                <w:sz w:val="28"/>
                <w:szCs w:val="28"/>
              </w:rPr>
              <w:t>Олиевич</w:t>
            </w:r>
            <w:proofErr w:type="spellEnd"/>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658"/>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 xml:space="preserve">КОНДРАТЮК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Николай Федорович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702"/>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60" w:after="60" w:line="240" w:lineRule="auto"/>
              <w:rPr>
                <w:rFonts w:ascii="Arial" w:hAnsi="Arial" w:cs="Arial"/>
                <w:color w:val="000000"/>
                <w:sz w:val="28"/>
                <w:szCs w:val="28"/>
              </w:rPr>
            </w:pPr>
            <w:r w:rsidRPr="00890D73">
              <w:rPr>
                <w:rFonts w:ascii="Arial" w:hAnsi="Arial" w:cs="Arial"/>
                <w:color w:val="000000"/>
                <w:sz w:val="28"/>
                <w:szCs w:val="28"/>
              </w:rPr>
              <w:t xml:space="preserve">МАМСУРОВ </w:t>
            </w:r>
          </w:p>
          <w:p w:rsidR="000F5DD2" w:rsidRPr="00890D73" w:rsidRDefault="000F5DD2" w:rsidP="000F5DD2">
            <w:pPr>
              <w:widowControl w:val="0"/>
              <w:spacing w:before="60" w:after="60" w:line="240" w:lineRule="auto"/>
              <w:rPr>
                <w:rFonts w:ascii="Arial" w:hAnsi="Arial" w:cs="Arial"/>
                <w:color w:val="000000"/>
                <w:sz w:val="28"/>
                <w:szCs w:val="28"/>
              </w:rPr>
            </w:pPr>
            <w:proofErr w:type="spellStart"/>
            <w:r w:rsidRPr="00890D73">
              <w:rPr>
                <w:rFonts w:ascii="Arial" w:hAnsi="Arial" w:cs="Arial"/>
                <w:color w:val="000000"/>
                <w:sz w:val="28"/>
                <w:szCs w:val="28"/>
              </w:rPr>
              <w:t>Таймураз</w:t>
            </w:r>
            <w:proofErr w:type="spellEnd"/>
            <w:r w:rsidRPr="00890D73">
              <w:rPr>
                <w:rFonts w:ascii="Arial" w:hAnsi="Arial" w:cs="Arial"/>
                <w:color w:val="000000"/>
                <w:sz w:val="28"/>
                <w:szCs w:val="28"/>
              </w:rPr>
              <w:t xml:space="preserve"> </w:t>
            </w:r>
            <w:proofErr w:type="spellStart"/>
            <w:r w:rsidRPr="00890D73">
              <w:rPr>
                <w:rFonts w:ascii="Arial" w:hAnsi="Arial" w:cs="Arial"/>
                <w:color w:val="000000"/>
                <w:sz w:val="28"/>
                <w:szCs w:val="28"/>
              </w:rPr>
              <w:t>Дзамбекович</w:t>
            </w:r>
            <w:proofErr w:type="spellEnd"/>
          </w:p>
        </w:tc>
        <w:tc>
          <w:tcPr>
            <w:tcW w:w="426" w:type="dxa"/>
            <w:shd w:val="clear" w:color="auto" w:fill="auto"/>
            <w:noWrap/>
          </w:tcPr>
          <w:p w:rsidR="000F5DD2" w:rsidRPr="006D01CF" w:rsidRDefault="000F5DD2" w:rsidP="000F5DD2">
            <w:pPr>
              <w:widowControl w:val="0"/>
              <w:spacing w:before="60" w:after="60" w:line="240" w:lineRule="auto"/>
              <w:rPr>
                <w:rFonts w:ascii="Arial" w:hAnsi="Arial" w:cs="Arial"/>
                <w:color w:val="000000"/>
                <w:sz w:val="28"/>
                <w:szCs w:val="28"/>
              </w:rPr>
            </w:pPr>
            <w:r w:rsidRPr="006D01CF">
              <w:rPr>
                <w:rFonts w:ascii="Arial" w:hAnsi="Arial" w:cs="Arial"/>
                <w:color w:val="000000"/>
                <w:sz w:val="28"/>
                <w:szCs w:val="28"/>
              </w:rPr>
              <w:t>-</w:t>
            </w:r>
          </w:p>
        </w:tc>
        <w:tc>
          <w:tcPr>
            <w:tcW w:w="5485" w:type="dxa"/>
            <w:shd w:val="clear" w:color="auto" w:fill="auto"/>
            <w:noWrap/>
          </w:tcPr>
          <w:p w:rsidR="000F5DD2" w:rsidRPr="00237B71" w:rsidRDefault="000F5DD2" w:rsidP="000F5DD2">
            <w:pPr>
              <w:widowControl w:val="0"/>
              <w:spacing w:before="60" w:after="60" w:line="240" w:lineRule="auto"/>
              <w:rPr>
                <w:rFonts w:ascii="Arial" w:hAnsi="Arial" w:cs="Arial"/>
                <w:color w:val="000000"/>
                <w:sz w:val="28"/>
                <w:szCs w:val="28"/>
              </w:rPr>
            </w:pPr>
            <w:r w:rsidRPr="00237B71">
              <w:rPr>
                <w:rFonts w:ascii="Arial" w:hAnsi="Arial" w:cs="Arial"/>
                <w:color w:val="000000"/>
                <w:sz w:val="28"/>
                <w:szCs w:val="28"/>
              </w:rPr>
              <w:t>член Комитета</w:t>
            </w:r>
          </w:p>
        </w:tc>
      </w:tr>
      <w:tr w:rsidR="000F5DD2" w:rsidRPr="00103D3B" w:rsidTr="00812B5F">
        <w:trPr>
          <w:cantSplit/>
          <w:trHeight w:val="661"/>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proofErr w:type="spellStart"/>
            <w:r w:rsidRPr="00103D3B">
              <w:rPr>
                <w:rFonts w:ascii="Arial" w:hAnsi="Arial" w:cs="Arial"/>
                <w:color w:val="000000"/>
                <w:sz w:val="28"/>
                <w:szCs w:val="28"/>
              </w:rPr>
              <w:t>НАУМЕЦ</w:t>
            </w:r>
            <w:proofErr w:type="spellEnd"/>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Алексей Васильевич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661"/>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5F174E" w:rsidP="000F5DD2">
            <w:pPr>
              <w:widowControl w:val="0"/>
              <w:spacing w:before="40" w:after="40" w:line="240" w:lineRule="auto"/>
              <w:rPr>
                <w:rFonts w:ascii="Arial" w:hAnsi="Arial" w:cs="Arial"/>
                <w:color w:val="000000"/>
                <w:sz w:val="28"/>
                <w:szCs w:val="28"/>
              </w:rPr>
            </w:pPr>
            <w:r>
              <w:rPr>
                <w:rFonts w:ascii="Arial" w:hAnsi="Arial" w:cs="Arial"/>
                <w:color w:val="000000"/>
                <w:sz w:val="28"/>
                <w:szCs w:val="28"/>
              </w:rPr>
              <w:t>НИМЧЕНКО</w:t>
            </w:r>
          </w:p>
          <w:p w:rsidR="000F5DD2" w:rsidRPr="00103D3B" w:rsidRDefault="000F5DD2" w:rsidP="000F5DD2">
            <w:pPr>
              <w:widowControl w:val="0"/>
              <w:spacing w:before="40" w:after="40" w:line="240" w:lineRule="auto"/>
              <w:rPr>
                <w:rFonts w:ascii="Arial" w:hAnsi="Arial" w:cs="Arial"/>
                <w:color w:val="000000"/>
                <w:sz w:val="28"/>
                <w:szCs w:val="28"/>
              </w:rPr>
            </w:pPr>
            <w:r w:rsidRPr="00EF24FE">
              <w:rPr>
                <w:rFonts w:ascii="Arial" w:hAnsi="Arial" w:cs="Arial"/>
                <w:color w:val="000000"/>
                <w:sz w:val="28"/>
                <w:szCs w:val="28"/>
              </w:rPr>
              <w:t>Юрий Петрович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706"/>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5F174E" w:rsidP="000F5DD2">
            <w:pPr>
              <w:widowControl w:val="0"/>
              <w:spacing w:before="40" w:after="40" w:line="240" w:lineRule="auto"/>
              <w:rPr>
                <w:rFonts w:ascii="Arial" w:hAnsi="Arial" w:cs="Arial"/>
                <w:color w:val="000000"/>
                <w:sz w:val="28"/>
                <w:szCs w:val="28"/>
              </w:rPr>
            </w:pPr>
            <w:r>
              <w:rPr>
                <w:rFonts w:ascii="Arial" w:hAnsi="Arial" w:cs="Arial"/>
                <w:color w:val="000000"/>
                <w:sz w:val="28"/>
                <w:szCs w:val="28"/>
              </w:rPr>
              <w:t>ПЕРМИНОВ</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Дмитрий Сергеевич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652"/>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5F174E" w:rsidP="000F5DD2">
            <w:pPr>
              <w:widowControl w:val="0"/>
              <w:spacing w:before="40" w:after="40" w:line="240" w:lineRule="auto"/>
              <w:rPr>
                <w:rFonts w:ascii="Arial" w:hAnsi="Arial" w:cs="Arial"/>
                <w:color w:val="000000"/>
                <w:sz w:val="28"/>
                <w:szCs w:val="28"/>
              </w:rPr>
            </w:pPr>
            <w:r>
              <w:rPr>
                <w:rFonts w:ascii="Arial" w:hAnsi="Arial" w:cs="Arial"/>
                <w:color w:val="000000"/>
                <w:sz w:val="28"/>
                <w:szCs w:val="28"/>
              </w:rPr>
              <w:t>СЕРЁЖНИКОВ</w:t>
            </w:r>
          </w:p>
          <w:p w:rsidR="000F5DD2" w:rsidRPr="00103D3B" w:rsidRDefault="000F5DD2" w:rsidP="000F5DD2">
            <w:pPr>
              <w:widowControl w:val="0"/>
              <w:spacing w:before="40" w:after="40" w:line="240" w:lineRule="auto"/>
              <w:rPr>
                <w:rFonts w:ascii="Arial" w:hAnsi="Arial" w:cs="Arial"/>
                <w:color w:val="000000"/>
                <w:sz w:val="28"/>
                <w:szCs w:val="28"/>
              </w:rPr>
            </w:pPr>
            <w:r w:rsidRPr="00EF24FE">
              <w:rPr>
                <w:rFonts w:ascii="Arial" w:hAnsi="Arial" w:cs="Arial"/>
                <w:color w:val="000000"/>
                <w:sz w:val="28"/>
                <w:szCs w:val="28"/>
              </w:rPr>
              <w:t>Андрей Артурович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710"/>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40" w:after="40" w:line="240" w:lineRule="auto"/>
              <w:rPr>
                <w:rFonts w:ascii="Arial" w:hAnsi="Arial" w:cs="Arial"/>
                <w:color w:val="000000"/>
                <w:sz w:val="28"/>
                <w:szCs w:val="28"/>
              </w:rPr>
            </w:pPr>
            <w:proofErr w:type="spellStart"/>
            <w:r w:rsidRPr="00103D3B">
              <w:rPr>
                <w:rFonts w:ascii="Arial" w:hAnsi="Arial" w:cs="Arial"/>
                <w:color w:val="000000"/>
                <w:sz w:val="28"/>
                <w:szCs w:val="28"/>
              </w:rPr>
              <w:t>ШЕПТИЙ</w:t>
            </w:r>
            <w:proofErr w:type="spellEnd"/>
            <w:r w:rsidRPr="00103D3B">
              <w:rPr>
                <w:rFonts w:ascii="Arial" w:hAnsi="Arial" w:cs="Arial"/>
                <w:color w:val="000000"/>
                <w:sz w:val="28"/>
                <w:szCs w:val="28"/>
              </w:rPr>
              <w:t xml:space="preserve">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Виктор Анатольевич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103D3B" w:rsidTr="00812B5F">
        <w:trPr>
          <w:cantSplit/>
          <w:trHeight w:val="626"/>
        </w:trPr>
        <w:tc>
          <w:tcPr>
            <w:tcW w:w="710" w:type="dxa"/>
            <w:shd w:val="clear" w:color="auto" w:fill="auto"/>
            <w:noWrap/>
          </w:tcPr>
          <w:p w:rsidR="000F5DD2" w:rsidRPr="00103D3B" w:rsidRDefault="000F5DD2" w:rsidP="000F5DD2">
            <w:pPr>
              <w:widowControl w:val="0"/>
              <w:numPr>
                <w:ilvl w:val="0"/>
                <w:numId w:val="4"/>
              </w:numPr>
              <w:spacing w:after="0" w:line="240" w:lineRule="auto"/>
              <w:rPr>
                <w:rFonts w:ascii="Arial" w:hAnsi="Arial" w:cs="Arial"/>
                <w:color w:val="000000"/>
                <w:sz w:val="28"/>
                <w:szCs w:val="28"/>
              </w:rPr>
            </w:pPr>
          </w:p>
        </w:tc>
        <w:tc>
          <w:tcPr>
            <w:tcW w:w="3728" w:type="dxa"/>
            <w:shd w:val="clear" w:color="auto" w:fill="auto"/>
            <w:noWrap/>
          </w:tcPr>
          <w:p w:rsidR="000F5DD2" w:rsidRDefault="000F5DD2" w:rsidP="000F5DD2">
            <w:pPr>
              <w:widowControl w:val="0"/>
              <w:spacing w:before="40" w:after="40" w:line="240" w:lineRule="auto"/>
              <w:rPr>
                <w:rFonts w:ascii="Arial" w:hAnsi="Arial" w:cs="Arial"/>
                <w:color w:val="000000"/>
                <w:sz w:val="28"/>
                <w:szCs w:val="28"/>
              </w:rPr>
            </w:pPr>
            <w:proofErr w:type="spellStart"/>
            <w:r>
              <w:rPr>
                <w:rFonts w:ascii="Arial" w:hAnsi="Arial" w:cs="Arial"/>
                <w:color w:val="000000"/>
                <w:sz w:val="28"/>
                <w:szCs w:val="28"/>
              </w:rPr>
              <w:t>ЯРОШУК</w:t>
            </w:r>
            <w:proofErr w:type="spellEnd"/>
            <w:r>
              <w:rPr>
                <w:rFonts w:ascii="Arial" w:hAnsi="Arial" w:cs="Arial"/>
                <w:color w:val="000000"/>
                <w:sz w:val="28"/>
                <w:szCs w:val="28"/>
              </w:rPr>
              <w:t xml:space="preserve"> </w:t>
            </w:r>
          </w:p>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Александр Георгиевич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член Комитета</w:t>
            </w:r>
          </w:p>
        </w:tc>
      </w:tr>
      <w:tr w:rsidR="000F5DD2" w:rsidRPr="000F5DD2" w:rsidTr="00812B5F">
        <w:trPr>
          <w:cantSplit/>
          <w:trHeight w:val="398"/>
        </w:trPr>
        <w:tc>
          <w:tcPr>
            <w:tcW w:w="10349" w:type="dxa"/>
            <w:gridSpan w:val="4"/>
            <w:shd w:val="clear" w:color="auto" w:fill="auto"/>
            <w:noWrap/>
            <w:vAlign w:val="center"/>
          </w:tcPr>
          <w:p w:rsidR="000F5DD2" w:rsidRPr="0094705C" w:rsidRDefault="000F5DD2" w:rsidP="00812B5F">
            <w:pPr>
              <w:widowControl w:val="0"/>
              <w:spacing w:before="60" w:after="60" w:line="240" w:lineRule="auto"/>
              <w:jc w:val="center"/>
              <w:rPr>
                <w:rFonts w:ascii="Arial" w:hAnsi="Arial" w:cs="Arial"/>
                <w:b/>
                <w:bCs/>
                <w:sz w:val="28"/>
                <w:szCs w:val="27"/>
              </w:rPr>
            </w:pPr>
            <w:r w:rsidRPr="0094705C">
              <w:rPr>
                <w:rFonts w:ascii="Arial" w:hAnsi="Arial" w:cs="Arial"/>
                <w:b/>
                <w:bCs/>
                <w:sz w:val="28"/>
                <w:szCs w:val="27"/>
              </w:rPr>
              <w:t xml:space="preserve">Министерство Российской Федерации по делам гражданской обороны, чрезвычайным ситуациям и ликвидации последствий </w:t>
            </w:r>
            <w:r w:rsidR="00812B5F">
              <w:rPr>
                <w:rFonts w:ascii="Arial" w:hAnsi="Arial" w:cs="Arial"/>
                <w:b/>
                <w:bCs/>
                <w:sz w:val="28"/>
                <w:szCs w:val="27"/>
              </w:rPr>
              <w:br/>
            </w:r>
            <w:r w:rsidRPr="0094705C">
              <w:rPr>
                <w:rFonts w:ascii="Arial" w:hAnsi="Arial" w:cs="Arial"/>
                <w:b/>
                <w:bCs/>
                <w:sz w:val="28"/>
                <w:szCs w:val="27"/>
              </w:rPr>
              <w:t>стихийных бедствий</w:t>
            </w:r>
          </w:p>
        </w:tc>
      </w:tr>
      <w:tr w:rsidR="000F5DD2" w:rsidRPr="009858C9" w:rsidTr="00812B5F">
        <w:trPr>
          <w:cantSplit/>
          <w:trHeight w:val="1033"/>
        </w:trPr>
        <w:tc>
          <w:tcPr>
            <w:tcW w:w="710" w:type="dxa"/>
            <w:shd w:val="clear" w:color="auto" w:fill="auto"/>
            <w:noWrap/>
          </w:tcPr>
          <w:p w:rsidR="000F5DD2" w:rsidRPr="009858C9"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9858C9" w:rsidRDefault="000F5DD2" w:rsidP="000F5DD2">
            <w:pPr>
              <w:widowControl w:val="0"/>
              <w:spacing w:before="60" w:after="60" w:line="240" w:lineRule="auto"/>
              <w:rPr>
                <w:rFonts w:ascii="Arial" w:hAnsi="Arial" w:cs="Arial"/>
                <w:sz w:val="28"/>
                <w:szCs w:val="28"/>
              </w:rPr>
            </w:pPr>
            <w:r w:rsidRPr="009858C9">
              <w:rPr>
                <w:rFonts w:ascii="Arial" w:hAnsi="Arial" w:cs="Arial"/>
                <w:sz w:val="28"/>
                <w:szCs w:val="28"/>
              </w:rPr>
              <w:t>ВОРОНОВ</w:t>
            </w:r>
          </w:p>
          <w:p w:rsidR="000F5DD2" w:rsidRPr="009858C9" w:rsidRDefault="000F5DD2" w:rsidP="000F5DD2">
            <w:pPr>
              <w:widowControl w:val="0"/>
              <w:spacing w:before="60" w:after="60" w:line="240" w:lineRule="auto"/>
              <w:rPr>
                <w:rFonts w:ascii="Arial" w:hAnsi="Arial" w:cs="Arial"/>
                <w:sz w:val="28"/>
                <w:szCs w:val="28"/>
              </w:rPr>
            </w:pPr>
            <w:r w:rsidRPr="009858C9">
              <w:rPr>
                <w:rFonts w:ascii="Arial" w:hAnsi="Arial" w:cs="Arial"/>
                <w:sz w:val="28"/>
                <w:szCs w:val="28"/>
              </w:rPr>
              <w:t>Сергей Павлович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9858C9" w:rsidRDefault="00751C7A" w:rsidP="000F5DD2">
            <w:pPr>
              <w:widowControl w:val="0"/>
              <w:spacing w:before="40" w:after="40" w:line="240" w:lineRule="auto"/>
              <w:rPr>
                <w:rFonts w:ascii="Arial" w:hAnsi="Arial" w:cs="Arial"/>
                <w:sz w:val="28"/>
                <w:szCs w:val="28"/>
              </w:rPr>
            </w:pPr>
            <w:r w:rsidRPr="009858C9">
              <w:rPr>
                <w:rFonts w:ascii="Arial" w:hAnsi="Arial" w:cs="Arial"/>
                <w:sz w:val="28"/>
                <w:szCs w:val="28"/>
              </w:rPr>
              <w:t xml:space="preserve">Директор </w:t>
            </w:r>
            <w:r w:rsidR="000F5DD2" w:rsidRPr="009858C9">
              <w:rPr>
                <w:rFonts w:ascii="Arial" w:hAnsi="Arial" w:cs="Arial"/>
                <w:sz w:val="28"/>
                <w:szCs w:val="28"/>
              </w:rPr>
              <w:t>Департамента надзорной</w:t>
            </w:r>
          </w:p>
          <w:p w:rsidR="000F5DD2" w:rsidRPr="009858C9" w:rsidRDefault="000F5DD2" w:rsidP="000F5DD2">
            <w:pPr>
              <w:widowControl w:val="0"/>
              <w:spacing w:before="40" w:after="40" w:line="240" w:lineRule="auto"/>
              <w:rPr>
                <w:rFonts w:ascii="Arial" w:hAnsi="Arial" w:cs="Arial"/>
                <w:sz w:val="28"/>
                <w:szCs w:val="28"/>
              </w:rPr>
            </w:pPr>
            <w:r w:rsidRPr="009858C9">
              <w:rPr>
                <w:rFonts w:ascii="Arial" w:hAnsi="Arial" w:cs="Arial"/>
                <w:sz w:val="28"/>
                <w:szCs w:val="28"/>
              </w:rPr>
              <w:t xml:space="preserve">деятельности и профилактической работы </w:t>
            </w:r>
          </w:p>
        </w:tc>
      </w:tr>
      <w:tr w:rsidR="000F5DD2" w:rsidRPr="00812B5F" w:rsidTr="00812B5F">
        <w:trPr>
          <w:cantSplit/>
          <w:trHeight w:val="724"/>
        </w:trPr>
        <w:tc>
          <w:tcPr>
            <w:tcW w:w="10349" w:type="dxa"/>
            <w:gridSpan w:val="4"/>
            <w:shd w:val="clear" w:color="auto" w:fill="auto"/>
            <w:noWrap/>
          </w:tcPr>
          <w:p w:rsidR="000F5DD2" w:rsidRPr="000F5DD2" w:rsidRDefault="000F5DD2" w:rsidP="00812B5F">
            <w:pPr>
              <w:widowControl w:val="0"/>
              <w:spacing w:before="60" w:after="60" w:line="240" w:lineRule="auto"/>
              <w:jc w:val="center"/>
              <w:rPr>
                <w:rFonts w:ascii="Arial" w:hAnsi="Arial" w:cs="Arial"/>
                <w:b/>
                <w:bCs/>
                <w:sz w:val="28"/>
                <w:szCs w:val="27"/>
              </w:rPr>
            </w:pPr>
            <w:r w:rsidRPr="000F5DD2">
              <w:rPr>
                <w:rFonts w:ascii="Arial" w:hAnsi="Arial" w:cs="Arial"/>
                <w:b/>
                <w:bCs/>
                <w:sz w:val="28"/>
                <w:szCs w:val="27"/>
              </w:rPr>
              <w:t xml:space="preserve">Министерство промышленности </w:t>
            </w:r>
            <w:r w:rsidRPr="000F5DD2">
              <w:rPr>
                <w:rFonts w:ascii="Arial" w:hAnsi="Arial" w:cs="Arial"/>
                <w:b/>
                <w:bCs/>
                <w:sz w:val="28"/>
                <w:szCs w:val="27"/>
              </w:rPr>
              <w:br/>
              <w:t>и торговли Российской Федерации</w:t>
            </w:r>
          </w:p>
        </w:tc>
      </w:tr>
      <w:tr w:rsidR="000F5DD2" w:rsidRPr="00C765DB" w:rsidTr="00812B5F">
        <w:trPr>
          <w:cantSplit/>
          <w:trHeight w:val="446"/>
        </w:trPr>
        <w:tc>
          <w:tcPr>
            <w:tcW w:w="710" w:type="dxa"/>
            <w:shd w:val="clear" w:color="auto" w:fill="auto"/>
            <w:noWrap/>
          </w:tcPr>
          <w:p w:rsidR="000F5DD2" w:rsidRPr="00C765DB" w:rsidRDefault="000F5DD2" w:rsidP="00CB67CB">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Default="002A1299" w:rsidP="00CB67CB">
            <w:pPr>
              <w:autoSpaceDE w:val="0"/>
              <w:autoSpaceDN w:val="0"/>
              <w:adjustRightInd w:val="0"/>
              <w:spacing w:after="60" w:line="240" w:lineRule="auto"/>
              <w:rPr>
                <w:rFonts w:ascii="Arial" w:hAnsi="Arial" w:cs="Arial"/>
                <w:sz w:val="28"/>
                <w:szCs w:val="28"/>
              </w:rPr>
            </w:pPr>
            <w:proofErr w:type="spellStart"/>
            <w:r>
              <w:rPr>
                <w:rFonts w:ascii="Arial" w:hAnsi="Arial" w:cs="Arial"/>
                <w:sz w:val="28"/>
                <w:szCs w:val="28"/>
              </w:rPr>
              <w:t>САГИРОВ</w:t>
            </w:r>
            <w:proofErr w:type="spellEnd"/>
          </w:p>
          <w:p w:rsidR="00332064" w:rsidRPr="00C765DB" w:rsidRDefault="00332064" w:rsidP="00CB67CB">
            <w:pPr>
              <w:autoSpaceDE w:val="0"/>
              <w:autoSpaceDN w:val="0"/>
              <w:adjustRightInd w:val="0"/>
              <w:spacing w:after="60" w:line="240" w:lineRule="auto"/>
              <w:rPr>
                <w:rFonts w:ascii="Arial" w:hAnsi="Arial" w:cs="Arial"/>
                <w:sz w:val="28"/>
                <w:szCs w:val="28"/>
              </w:rPr>
            </w:pPr>
            <w:r>
              <w:rPr>
                <w:rFonts w:ascii="Arial" w:hAnsi="Arial" w:cs="Arial"/>
                <w:sz w:val="28"/>
                <w:szCs w:val="28"/>
              </w:rPr>
              <w:t>Тимур Маратович</w:t>
            </w:r>
          </w:p>
        </w:tc>
        <w:tc>
          <w:tcPr>
            <w:tcW w:w="426" w:type="dxa"/>
            <w:shd w:val="clear" w:color="auto" w:fill="auto"/>
            <w:noWrap/>
          </w:tcPr>
          <w:p w:rsidR="000F5DD2" w:rsidRPr="00103D3B" w:rsidRDefault="000F5DD2" w:rsidP="00CB67CB">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C765DB" w:rsidRDefault="00751C7A" w:rsidP="00332064">
            <w:pPr>
              <w:autoSpaceDE w:val="0"/>
              <w:autoSpaceDN w:val="0"/>
              <w:adjustRightInd w:val="0"/>
              <w:spacing w:after="60" w:line="240" w:lineRule="auto"/>
              <w:rPr>
                <w:rFonts w:ascii="Arial" w:hAnsi="Arial" w:cs="Arial"/>
                <w:sz w:val="28"/>
                <w:szCs w:val="28"/>
              </w:rPr>
            </w:pPr>
            <w:r w:rsidRPr="00C765DB">
              <w:rPr>
                <w:rFonts w:ascii="Arial" w:hAnsi="Arial" w:cs="Arial"/>
                <w:sz w:val="28"/>
                <w:szCs w:val="28"/>
              </w:rPr>
              <w:t xml:space="preserve">Заместитель </w:t>
            </w:r>
            <w:r w:rsidR="00332064">
              <w:rPr>
                <w:rFonts w:ascii="Arial" w:hAnsi="Arial" w:cs="Arial"/>
                <w:sz w:val="28"/>
                <w:szCs w:val="28"/>
              </w:rPr>
              <w:t>директора Департамента промышленности обычных вооружений, боеприпасов и спецхимии</w:t>
            </w:r>
            <w:r w:rsidR="00332064" w:rsidRPr="00C765DB">
              <w:rPr>
                <w:rFonts w:ascii="Arial" w:hAnsi="Arial" w:cs="Arial"/>
                <w:sz w:val="28"/>
                <w:szCs w:val="28"/>
              </w:rPr>
              <w:t xml:space="preserve"> </w:t>
            </w:r>
          </w:p>
        </w:tc>
      </w:tr>
      <w:tr w:rsidR="000F5DD2" w:rsidRPr="00812B5F" w:rsidTr="00812B5F">
        <w:trPr>
          <w:cantSplit/>
          <w:trHeight w:val="766"/>
        </w:trPr>
        <w:tc>
          <w:tcPr>
            <w:tcW w:w="10349" w:type="dxa"/>
            <w:gridSpan w:val="4"/>
            <w:shd w:val="clear" w:color="auto" w:fill="auto"/>
            <w:noWrap/>
          </w:tcPr>
          <w:p w:rsidR="000F5DD2" w:rsidRPr="000F5DD2" w:rsidRDefault="000F5DD2" w:rsidP="00812B5F">
            <w:pPr>
              <w:widowControl w:val="0"/>
              <w:spacing w:before="60" w:after="60" w:line="240" w:lineRule="auto"/>
              <w:jc w:val="center"/>
              <w:rPr>
                <w:rFonts w:ascii="Arial" w:hAnsi="Arial" w:cs="Arial"/>
                <w:b/>
                <w:bCs/>
                <w:sz w:val="28"/>
                <w:szCs w:val="27"/>
              </w:rPr>
            </w:pPr>
            <w:r w:rsidRPr="000F5DD2">
              <w:rPr>
                <w:rFonts w:ascii="Arial" w:hAnsi="Arial" w:cs="Arial"/>
                <w:b/>
                <w:bCs/>
                <w:sz w:val="28"/>
                <w:szCs w:val="27"/>
              </w:rPr>
              <w:t xml:space="preserve">Министерство строительства </w:t>
            </w:r>
            <w:r w:rsidRPr="000F5DD2">
              <w:rPr>
                <w:rFonts w:ascii="Arial" w:hAnsi="Arial" w:cs="Arial"/>
                <w:b/>
                <w:bCs/>
                <w:sz w:val="28"/>
                <w:szCs w:val="27"/>
              </w:rPr>
              <w:br/>
              <w:t>и жилищно-коммунального хозяйства Российской Федерации</w:t>
            </w:r>
          </w:p>
        </w:tc>
      </w:tr>
      <w:tr w:rsidR="000F5DD2" w:rsidRPr="009858C9" w:rsidTr="00812B5F">
        <w:trPr>
          <w:cantSplit/>
          <w:trHeight w:val="207"/>
        </w:trPr>
        <w:tc>
          <w:tcPr>
            <w:tcW w:w="710" w:type="dxa"/>
            <w:shd w:val="clear" w:color="auto" w:fill="auto"/>
            <w:noWrap/>
          </w:tcPr>
          <w:p w:rsidR="000F5DD2" w:rsidRPr="009858C9"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9858C9" w:rsidRDefault="000F5DD2" w:rsidP="000F5DD2">
            <w:pPr>
              <w:widowControl w:val="0"/>
              <w:spacing w:before="40" w:after="40" w:line="240" w:lineRule="auto"/>
              <w:rPr>
                <w:rFonts w:ascii="Arial" w:hAnsi="Arial" w:cs="Arial"/>
                <w:sz w:val="28"/>
                <w:szCs w:val="28"/>
              </w:rPr>
            </w:pPr>
            <w:r>
              <w:rPr>
                <w:rFonts w:ascii="Arial" w:hAnsi="Arial" w:cs="Arial"/>
                <w:sz w:val="28"/>
                <w:szCs w:val="28"/>
              </w:rPr>
              <w:t>СТЕПАНОВ</w:t>
            </w:r>
          </w:p>
          <w:p w:rsidR="000F5DD2" w:rsidRPr="009858C9" w:rsidRDefault="000F5DD2" w:rsidP="000F5DD2">
            <w:pPr>
              <w:widowControl w:val="0"/>
              <w:spacing w:before="40" w:after="40" w:line="240" w:lineRule="auto"/>
              <w:rPr>
                <w:rFonts w:ascii="Arial" w:hAnsi="Arial" w:cs="Arial"/>
                <w:sz w:val="28"/>
                <w:szCs w:val="28"/>
              </w:rPr>
            </w:pPr>
            <w:r w:rsidRPr="009858C9">
              <w:rPr>
                <w:rFonts w:ascii="Arial" w:hAnsi="Arial" w:cs="Arial"/>
                <w:sz w:val="28"/>
                <w:szCs w:val="28"/>
              </w:rPr>
              <w:t>Александр Юрьевич</w:t>
            </w:r>
          </w:p>
        </w:tc>
        <w:tc>
          <w:tcPr>
            <w:tcW w:w="426" w:type="dxa"/>
            <w:shd w:val="clear" w:color="auto" w:fill="auto"/>
            <w:noWrap/>
          </w:tcPr>
          <w:p w:rsidR="000F5DD2" w:rsidRPr="00103D3B" w:rsidRDefault="000F5DD2" w:rsidP="000F5DD2">
            <w:pPr>
              <w:widowControl w:val="0"/>
              <w:spacing w:before="40" w:after="4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9858C9" w:rsidRDefault="00751C7A" w:rsidP="000F5DD2">
            <w:pPr>
              <w:widowControl w:val="0"/>
              <w:spacing w:before="40" w:after="40" w:line="240" w:lineRule="auto"/>
              <w:rPr>
                <w:rFonts w:ascii="Arial" w:hAnsi="Arial" w:cs="Arial"/>
                <w:sz w:val="28"/>
                <w:szCs w:val="28"/>
              </w:rPr>
            </w:pPr>
            <w:r w:rsidRPr="009858C9">
              <w:rPr>
                <w:rFonts w:ascii="Arial" w:hAnsi="Arial" w:cs="Arial"/>
                <w:sz w:val="28"/>
                <w:szCs w:val="28"/>
              </w:rPr>
              <w:t xml:space="preserve">Заместитель </w:t>
            </w:r>
            <w:r w:rsidR="000F5DD2" w:rsidRPr="009858C9">
              <w:rPr>
                <w:rFonts w:ascii="Arial" w:hAnsi="Arial" w:cs="Arial"/>
                <w:sz w:val="28"/>
                <w:szCs w:val="28"/>
              </w:rPr>
              <w:t>директора Департамента градостроительной деятельности и архитектуры</w:t>
            </w:r>
          </w:p>
        </w:tc>
      </w:tr>
      <w:tr w:rsidR="000F5DD2" w:rsidRPr="00812B5F" w:rsidTr="00812B5F">
        <w:trPr>
          <w:cantSplit/>
          <w:trHeight w:val="652"/>
        </w:trPr>
        <w:tc>
          <w:tcPr>
            <w:tcW w:w="10349" w:type="dxa"/>
            <w:gridSpan w:val="4"/>
            <w:shd w:val="clear" w:color="auto" w:fill="auto"/>
            <w:noWrap/>
          </w:tcPr>
          <w:p w:rsidR="000F5DD2" w:rsidRPr="000F5DD2" w:rsidRDefault="000F5DD2" w:rsidP="00812B5F">
            <w:pPr>
              <w:widowControl w:val="0"/>
              <w:spacing w:before="60" w:after="60" w:line="240" w:lineRule="auto"/>
              <w:jc w:val="center"/>
              <w:rPr>
                <w:rFonts w:ascii="Arial" w:hAnsi="Arial" w:cs="Arial"/>
                <w:b/>
                <w:bCs/>
                <w:sz w:val="28"/>
                <w:szCs w:val="27"/>
              </w:rPr>
            </w:pPr>
            <w:r w:rsidRPr="000F5DD2">
              <w:rPr>
                <w:rFonts w:ascii="Arial" w:hAnsi="Arial" w:cs="Arial"/>
                <w:b/>
                <w:bCs/>
                <w:sz w:val="28"/>
                <w:szCs w:val="27"/>
              </w:rPr>
              <w:t xml:space="preserve">Федеральная служба войск национальной гвардии </w:t>
            </w:r>
            <w:r w:rsidRPr="000F5DD2">
              <w:rPr>
                <w:rFonts w:ascii="Arial" w:hAnsi="Arial" w:cs="Arial"/>
                <w:b/>
                <w:bCs/>
                <w:sz w:val="28"/>
                <w:szCs w:val="27"/>
              </w:rPr>
              <w:br/>
              <w:t>Российской Федерации (</w:t>
            </w:r>
            <w:proofErr w:type="spellStart"/>
            <w:r w:rsidRPr="000F5DD2">
              <w:rPr>
                <w:rFonts w:ascii="Arial" w:hAnsi="Arial" w:cs="Arial"/>
                <w:b/>
                <w:bCs/>
                <w:sz w:val="28"/>
                <w:szCs w:val="27"/>
              </w:rPr>
              <w:t>Росгвардия</w:t>
            </w:r>
            <w:proofErr w:type="spellEnd"/>
            <w:r w:rsidRPr="000F5DD2">
              <w:rPr>
                <w:rFonts w:ascii="Arial" w:hAnsi="Arial" w:cs="Arial"/>
                <w:b/>
                <w:bCs/>
                <w:sz w:val="28"/>
                <w:szCs w:val="27"/>
              </w:rPr>
              <w:t>)</w:t>
            </w:r>
          </w:p>
        </w:tc>
      </w:tr>
      <w:tr w:rsidR="000F5DD2" w:rsidRPr="009858C9" w:rsidTr="00812B5F">
        <w:trPr>
          <w:cantSplit/>
          <w:trHeight w:val="889"/>
        </w:trPr>
        <w:tc>
          <w:tcPr>
            <w:tcW w:w="710" w:type="dxa"/>
            <w:shd w:val="clear" w:color="auto" w:fill="auto"/>
            <w:noWrap/>
          </w:tcPr>
          <w:p w:rsidR="000F5DD2" w:rsidRPr="009858C9"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9858C9" w:rsidRDefault="000F5DD2" w:rsidP="000F5DD2">
            <w:pPr>
              <w:autoSpaceDE w:val="0"/>
              <w:autoSpaceDN w:val="0"/>
              <w:adjustRightInd w:val="0"/>
              <w:spacing w:after="60" w:line="240" w:lineRule="auto"/>
              <w:rPr>
                <w:rFonts w:ascii="Arial" w:hAnsi="Arial" w:cs="Arial"/>
                <w:sz w:val="28"/>
                <w:szCs w:val="28"/>
              </w:rPr>
            </w:pPr>
            <w:r w:rsidRPr="009858C9">
              <w:rPr>
                <w:rFonts w:ascii="Arial" w:hAnsi="Arial" w:cs="Arial"/>
                <w:sz w:val="28"/>
                <w:szCs w:val="28"/>
              </w:rPr>
              <w:t>КРЮЧКОВ</w:t>
            </w:r>
          </w:p>
          <w:p w:rsidR="000F5DD2" w:rsidRPr="009858C9" w:rsidRDefault="000F5DD2" w:rsidP="000F5DD2">
            <w:pPr>
              <w:autoSpaceDE w:val="0"/>
              <w:autoSpaceDN w:val="0"/>
              <w:adjustRightInd w:val="0"/>
              <w:spacing w:after="60" w:line="240" w:lineRule="auto"/>
              <w:rPr>
                <w:rFonts w:ascii="Arial" w:hAnsi="Arial" w:cs="Arial"/>
                <w:sz w:val="28"/>
                <w:szCs w:val="28"/>
              </w:rPr>
            </w:pPr>
            <w:r w:rsidRPr="009858C9">
              <w:rPr>
                <w:rFonts w:ascii="Arial" w:hAnsi="Arial" w:cs="Arial"/>
                <w:sz w:val="28"/>
                <w:szCs w:val="28"/>
              </w:rPr>
              <w:t>Андрей Владимирович</w:t>
            </w:r>
          </w:p>
        </w:tc>
        <w:tc>
          <w:tcPr>
            <w:tcW w:w="426" w:type="dxa"/>
            <w:shd w:val="clear" w:color="auto" w:fill="auto"/>
            <w:noWrap/>
          </w:tcPr>
          <w:p w:rsidR="000F5DD2" w:rsidRPr="009858C9" w:rsidRDefault="000F5DD2" w:rsidP="000F5DD2">
            <w:pPr>
              <w:widowControl w:val="0"/>
              <w:spacing w:before="40" w:after="40" w:line="240" w:lineRule="auto"/>
              <w:rPr>
                <w:rFonts w:ascii="Arial" w:hAnsi="Arial" w:cs="Arial"/>
                <w:sz w:val="28"/>
                <w:szCs w:val="28"/>
              </w:rPr>
            </w:pPr>
            <w:r w:rsidRPr="009858C9">
              <w:rPr>
                <w:rFonts w:ascii="Arial" w:hAnsi="Arial" w:cs="Arial"/>
                <w:sz w:val="28"/>
                <w:szCs w:val="28"/>
              </w:rPr>
              <w:t>-</w:t>
            </w:r>
          </w:p>
        </w:tc>
        <w:tc>
          <w:tcPr>
            <w:tcW w:w="5485" w:type="dxa"/>
            <w:shd w:val="clear" w:color="auto" w:fill="auto"/>
            <w:noWrap/>
          </w:tcPr>
          <w:p w:rsidR="000F5DD2" w:rsidRPr="009858C9" w:rsidRDefault="00751C7A" w:rsidP="000F5DD2">
            <w:pPr>
              <w:autoSpaceDE w:val="0"/>
              <w:autoSpaceDN w:val="0"/>
              <w:adjustRightInd w:val="0"/>
              <w:spacing w:after="60" w:line="240" w:lineRule="auto"/>
              <w:rPr>
                <w:rFonts w:ascii="Arial" w:hAnsi="Arial" w:cs="Arial"/>
                <w:sz w:val="28"/>
                <w:szCs w:val="28"/>
              </w:rPr>
            </w:pPr>
            <w:r w:rsidRPr="009858C9">
              <w:rPr>
                <w:rFonts w:ascii="Arial" w:hAnsi="Arial" w:cs="Arial"/>
                <w:sz w:val="28"/>
                <w:szCs w:val="28"/>
              </w:rPr>
              <w:t xml:space="preserve">Заместитель </w:t>
            </w:r>
            <w:r w:rsidR="000F5DD2" w:rsidRPr="009858C9">
              <w:rPr>
                <w:rFonts w:ascii="Arial" w:hAnsi="Arial" w:cs="Arial"/>
                <w:sz w:val="28"/>
                <w:szCs w:val="28"/>
              </w:rPr>
              <w:t>начальника Главного управления охраны объектов Федеральной службы войск национальной гвардии Российской Федерации, генерал-майор</w:t>
            </w:r>
          </w:p>
        </w:tc>
      </w:tr>
      <w:tr w:rsidR="000F5DD2" w:rsidRPr="00812B5F" w:rsidTr="00812B5F">
        <w:trPr>
          <w:cantSplit/>
          <w:trHeight w:val="546"/>
        </w:trPr>
        <w:tc>
          <w:tcPr>
            <w:tcW w:w="10349" w:type="dxa"/>
            <w:gridSpan w:val="4"/>
            <w:shd w:val="clear" w:color="auto" w:fill="auto"/>
            <w:noWrap/>
          </w:tcPr>
          <w:p w:rsidR="000F5DD2" w:rsidRPr="000F5DD2" w:rsidRDefault="000F5DD2" w:rsidP="00812B5F">
            <w:pPr>
              <w:widowControl w:val="0"/>
              <w:spacing w:before="60" w:after="60" w:line="240" w:lineRule="auto"/>
              <w:jc w:val="center"/>
              <w:rPr>
                <w:rFonts w:ascii="Arial" w:hAnsi="Arial" w:cs="Arial"/>
                <w:b/>
                <w:bCs/>
                <w:sz w:val="28"/>
                <w:szCs w:val="27"/>
              </w:rPr>
            </w:pPr>
            <w:r w:rsidRPr="000F5DD2">
              <w:rPr>
                <w:rFonts w:ascii="Arial" w:hAnsi="Arial" w:cs="Arial"/>
                <w:b/>
                <w:bCs/>
                <w:sz w:val="28"/>
                <w:szCs w:val="27"/>
              </w:rPr>
              <w:t xml:space="preserve">Федеральная служба по экологическому, </w:t>
            </w:r>
            <w:r w:rsidRPr="000F5DD2">
              <w:rPr>
                <w:rFonts w:ascii="Arial" w:hAnsi="Arial" w:cs="Arial"/>
                <w:b/>
                <w:bCs/>
                <w:sz w:val="28"/>
                <w:szCs w:val="27"/>
              </w:rPr>
              <w:br/>
              <w:t xml:space="preserve">технологическому и атомному надзору </w:t>
            </w:r>
          </w:p>
        </w:tc>
      </w:tr>
      <w:tr w:rsidR="000F5DD2" w:rsidRPr="001C3C7B" w:rsidTr="00812B5F">
        <w:trPr>
          <w:cantSplit/>
          <w:trHeight w:val="207"/>
        </w:trPr>
        <w:tc>
          <w:tcPr>
            <w:tcW w:w="710" w:type="dxa"/>
            <w:shd w:val="clear" w:color="auto" w:fill="auto"/>
            <w:noWrap/>
          </w:tcPr>
          <w:p w:rsidR="000F5DD2" w:rsidRPr="001C3C7B"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A30973" w:rsidRDefault="000F5DD2" w:rsidP="000F5DD2">
            <w:pPr>
              <w:widowControl w:val="0"/>
              <w:spacing w:before="40" w:after="40" w:line="240" w:lineRule="auto"/>
              <w:rPr>
                <w:rFonts w:ascii="Arial" w:hAnsi="Arial" w:cs="Arial"/>
                <w:sz w:val="28"/>
                <w:szCs w:val="28"/>
              </w:rPr>
            </w:pPr>
            <w:proofErr w:type="spellStart"/>
            <w:r w:rsidRPr="00A30973">
              <w:rPr>
                <w:rFonts w:ascii="Arial" w:hAnsi="Arial" w:cs="Arial"/>
                <w:sz w:val="28"/>
                <w:szCs w:val="28"/>
              </w:rPr>
              <w:t>ТРЕМБИЦК</w:t>
            </w:r>
            <w:r>
              <w:rPr>
                <w:rFonts w:ascii="Arial" w:hAnsi="Arial" w:cs="Arial"/>
                <w:sz w:val="28"/>
                <w:szCs w:val="28"/>
              </w:rPr>
              <w:t>ИЙ</w:t>
            </w:r>
            <w:proofErr w:type="spellEnd"/>
          </w:p>
          <w:p w:rsidR="000F5DD2" w:rsidRPr="001C3C7B" w:rsidRDefault="000F5DD2" w:rsidP="000F5DD2">
            <w:pPr>
              <w:widowControl w:val="0"/>
              <w:spacing w:before="40" w:after="40" w:line="240" w:lineRule="auto"/>
              <w:rPr>
                <w:rFonts w:ascii="Arial" w:hAnsi="Arial" w:cs="Arial"/>
                <w:sz w:val="28"/>
                <w:szCs w:val="28"/>
              </w:rPr>
            </w:pPr>
            <w:r w:rsidRPr="00A30973">
              <w:rPr>
                <w:rFonts w:ascii="Arial" w:hAnsi="Arial" w:cs="Arial"/>
                <w:sz w:val="28"/>
                <w:szCs w:val="28"/>
              </w:rPr>
              <w:t>Александр Вячеславович</w:t>
            </w:r>
          </w:p>
        </w:tc>
        <w:tc>
          <w:tcPr>
            <w:tcW w:w="426" w:type="dxa"/>
            <w:shd w:val="clear" w:color="auto" w:fill="auto"/>
            <w:noWrap/>
          </w:tcPr>
          <w:p w:rsidR="000F5DD2" w:rsidRPr="001C3C7B" w:rsidRDefault="000F5DD2" w:rsidP="000F5DD2">
            <w:pPr>
              <w:widowControl w:val="0"/>
              <w:spacing w:before="40" w:after="40" w:line="240" w:lineRule="auto"/>
              <w:rPr>
                <w:rFonts w:ascii="Arial" w:hAnsi="Arial" w:cs="Arial"/>
                <w:sz w:val="28"/>
                <w:szCs w:val="28"/>
              </w:rPr>
            </w:pPr>
            <w:r w:rsidRPr="001C3C7B">
              <w:rPr>
                <w:rFonts w:ascii="Arial" w:hAnsi="Arial" w:cs="Arial"/>
                <w:sz w:val="28"/>
                <w:szCs w:val="28"/>
              </w:rPr>
              <w:t>-</w:t>
            </w:r>
          </w:p>
        </w:tc>
        <w:tc>
          <w:tcPr>
            <w:tcW w:w="5485" w:type="dxa"/>
            <w:shd w:val="clear" w:color="auto" w:fill="auto"/>
            <w:noWrap/>
          </w:tcPr>
          <w:p w:rsidR="000F5DD2" w:rsidRPr="001C3C7B" w:rsidRDefault="000F5DD2" w:rsidP="00751C7A">
            <w:pPr>
              <w:widowControl w:val="0"/>
              <w:spacing w:before="40" w:after="40" w:line="240" w:lineRule="auto"/>
              <w:rPr>
                <w:rFonts w:ascii="Arial" w:hAnsi="Arial" w:cs="Arial"/>
                <w:sz w:val="28"/>
                <w:szCs w:val="28"/>
              </w:rPr>
            </w:pPr>
            <w:r w:rsidRPr="00A30973">
              <w:rPr>
                <w:rFonts w:ascii="Arial" w:hAnsi="Arial" w:cs="Arial"/>
                <w:sz w:val="28"/>
                <w:szCs w:val="28"/>
              </w:rPr>
              <w:t>Руководитель Федеральной службы по экологическому,</w:t>
            </w:r>
            <w:r w:rsidR="00751C7A">
              <w:rPr>
                <w:rFonts w:ascii="Arial" w:hAnsi="Arial" w:cs="Arial"/>
                <w:sz w:val="28"/>
                <w:szCs w:val="28"/>
              </w:rPr>
              <w:t xml:space="preserve"> </w:t>
            </w:r>
            <w:r w:rsidRPr="00A30973">
              <w:rPr>
                <w:rFonts w:ascii="Arial" w:hAnsi="Arial" w:cs="Arial"/>
                <w:sz w:val="28"/>
                <w:szCs w:val="28"/>
              </w:rPr>
              <w:t>технологическому и атомному надзору</w:t>
            </w:r>
          </w:p>
        </w:tc>
      </w:tr>
      <w:tr w:rsidR="001B07AA" w:rsidRPr="001C3C7B" w:rsidTr="00812B5F">
        <w:trPr>
          <w:cantSplit/>
          <w:trHeight w:val="207"/>
        </w:trPr>
        <w:tc>
          <w:tcPr>
            <w:tcW w:w="710" w:type="dxa"/>
            <w:shd w:val="clear" w:color="auto" w:fill="auto"/>
            <w:noWrap/>
          </w:tcPr>
          <w:p w:rsidR="001B07AA" w:rsidRPr="001C3C7B" w:rsidRDefault="001B07AA"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1B07AA" w:rsidRDefault="001B07AA" w:rsidP="000F5DD2">
            <w:pPr>
              <w:widowControl w:val="0"/>
              <w:spacing w:before="40" w:after="40" w:line="240" w:lineRule="auto"/>
              <w:rPr>
                <w:rFonts w:ascii="Arial" w:hAnsi="Arial" w:cs="Arial"/>
                <w:sz w:val="28"/>
                <w:szCs w:val="28"/>
              </w:rPr>
            </w:pPr>
            <w:r>
              <w:rPr>
                <w:rFonts w:ascii="Arial" w:hAnsi="Arial" w:cs="Arial"/>
                <w:sz w:val="28"/>
                <w:szCs w:val="28"/>
              </w:rPr>
              <w:t>ЯКОВЛЕВ</w:t>
            </w:r>
          </w:p>
          <w:p w:rsidR="001B07AA" w:rsidRPr="00A30973" w:rsidRDefault="001B07AA" w:rsidP="000F5DD2">
            <w:pPr>
              <w:widowControl w:val="0"/>
              <w:spacing w:before="40" w:after="40" w:line="240" w:lineRule="auto"/>
              <w:rPr>
                <w:rFonts w:ascii="Arial" w:hAnsi="Arial" w:cs="Arial"/>
                <w:sz w:val="28"/>
                <w:szCs w:val="28"/>
              </w:rPr>
            </w:pPr>
            <w:r>
              <w:rPr>
                <w:rFonts w:ascii="Arial" w:hAnsi="Arial" w:cs="Arial"/>
                <w:sz w:val="28"/>
                <w:szCs w:val="28"/>
              </w:rPr>
              <w:t xml:space="preserve">Дмитрий Алексеевич </w:t>
            </w:r>
          </w:p>
        </w:tc>
        <w:tc>
          <w:tcPr>
            <w:tcW w:w="426" w:type="dxa"/>
            <w:shd w:val="clear" w:color="auto" w:fill="auto"/>
            <w:noWrap/>
          </w:tcPr>
          <w:p w:rsidR="001B07AA" w:rsidRPr="001C3C7B" w:rsidRDefault="001B07AA" w:rsidP="000F5DD2">
            <w:pPr>
              <w:widowControl w:val="0"/>
              <w:spacing w:before="40" w:after="40" w:line="240" w:lineRule="auto"/>
              <w:rPr>
                <w:rFonts w:ascii="Arial" w:hAnsi="Arial" w:cs="Arial"/>
                <w:sz w:val="28"/>
                <w:szCs w:val="28"/>
              </w:rPr>
            </w:pPr>
          </w:p>
        </w:tc>
        <w:tc>
          <w:tcPr>
            <w:tcW w:w="5485" w:type="dxa"/>
            <w:shd w:val="clear" w:color="auto" w:fill="auto"/>
            <w:noWrap/>
          </w:tcPr>
          <w:p w:rsidR="001B07AA" w:rsidRPr="00A30973" w:rsidRDefault="001B07AA" w:rsidP="000F5DD2">
            <w:pPr>
              <w:widowControl w:val="0"/>
              <w:spacing w:before="40" w:after="40" w:line="240" w:lineRule="auto"/>
              <w:rPr>
                <w:rFonts w:ascii="Arial" w:hAnsi="Arial" w:cs="Arial"/>
                <w:sz w:val="28"/>
                <w:szCs w:val="28"/>
              </w:rPr>
            </w:pPr>
            <w:r>
              <w:rPr>
                <w:rFonts w:ascii="Arial" w:hAnsi="Arial" w:cs="Arial"/>
                <w:sz w:val="28"/>
                <w:szCs w:val="28"/>
              </w:rPr>
              <w:t xml:space="preserve">Начальник Правового управления </w:t>
            </w:r>
          </w:p>
        </w:tc>
      </w:tr>
      <w:tr w:rsidR="000F5DD2" w:rsidRPr="00812B5F" w:rsidTr="00812B5F">
        <w:trPr>
          <w:cantSplit/>
          <w:trHeight w:val="616"/>
        </w:trPr>
        <w:tc>
          <w:tcPr>
            <w:tcW w:w="10349" w:type="dxa"/>
            <w:gridSpan w:val="4"/>
            <w:shd w:val="clear" w:color="auto" w:fill="auto"/>
            <w:noWrap/>
          </w:tcPr>
          <w:p w:rsidR="000F5DD2" w:rsidRPr="000F5DD2" w:rsidRDefault="000F5DD2" w:rsidP="00812B5F">
            <w:pPr>
              <w:widowControl w:val="0"/>
              <w:spacing w:before="60" w:after="60" w:line="240" w:lineRule="auto"/>
              <w:jc w:val="center"/>
              <w:rPr>
                <w:rFonts w:ascii="Arial" w:hAnsi="Arial" w:cs="Arial"/>
                <w:b/>
                <w:bCs/>
                <w:sz w:val="28"/>
                <w:szCs w:val="27"/>
              </w:rPr>
            </w:pPr>
            <w:r w:rsidRPr="000F5DD2">
              <w:rPr>
                <w:rFonts w:ascii="Arial" w:hAnsi="Arial" w:cs="Arial"/>
                <w:b/>
                <w:bCs/>
                <w:sz w:val="28"/>
                <w:szCs w:val="27"/>
              </w:rPr>
              <w:lastRenderedPageBreak/>
              <w:t>Федеральное агентство</w:t>
            </w:r>
            <w:r w:rsidRPr="000F5DD2">
              <w:rPr>
                <w:rFonts w:ascii="Arial" w:hAnsi="Arial" w:cs="Arial"/>
                <w:b/>
                <w:bCs/>
                <w:sz w:val="28"/>
                <w:szCs w:val="27"/>
              </w:rPr>
              <w:br/>
              <w:t xml:space="preserve"> по техническому регулированию и метрологии</w:t>
            </w:r>
          </w:p>
        </w:tc>
      </w:tr>
      <w:tr w:rsidR="000F5DD2" w:rsidRPr="009858C9" w:rsidTr="00812B5F">
        <w:trPr>
          <w:cantSplit/>
          <w:trHeight w:val="1001"/>
        </w:trPr>
        <w:tc>
          <w:tcPr>
            <w:tcW w:w="710" w:type="dxa"/>
            <w:shd w:val="clear" w:color="auto" w:fill="auto"/>
            <w:noWrap/>
          </w:tcPr>
          <w:p w:rsidR="000F5DD2" w:rsidRPr="009858C9"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Default="000F5DD2" w:rsidP="000F5DD2">
            <w:pPr>
              <w:widowControl w:val="0"/>
              <w:spacing w:after="0" w:line="240" w:lineRule="auto"/>
              <w:rPr>
                <w:rFonts w:ascii="Arial" w:hAnsi="Arial" w:cs="Arial"/>
                <w:sz w:val="28"/>
                <w:szCs w:val="28"/>
              </w:rPr>
            </w:pPr>
            <w:r>
              <w:rPr>
                <w:rFonts w:ascii="Arial" w:hAnsi="Arial" w:cs="Arial"/>
                <w:sz w:val="28"/>
                <w:szCs w:val="28"/>
              </w:rPr>
              <w:t xml:space="preserve">ШАЛАЕВ </w:t>
            </w:r>
          </w:p>
          <w:p w:rsidR="000F5DD2" w:rsidRPr="009858C9" w:rsidRDefault="000F5DD2" w:rsidP="000F5DD2">
            <w:pPr>
              <w:widowControl w:val="0"/>
              <w:spacing w:after="0" w:line="240" w:lineRule="auto"/>
              <w:rPr>
                <w:rFonts w:ascii="Arial" w:hAnsi="Arial" w:cs="Arial"/>
                <w:sz w:val="28"/>
                <w:szCs w:val="28"/>
              </w:rPr>
            </w:pPr>
            <w:r>
              <w:rPr>
                <w:rFonts w:ascii="Arial" w:hAnsi="Arial" w:cs="Arial"/>
                <w:sz w:val="28"/>
                <w:szCs w:val="28"/>
              </w:rPr>
              <w:t>Антон Павлович</w:t>
            </w:r>
          </w:p>
        </w:tc>
        <w:tc>
          <w:tcPr>
            <w:tcW w:w="426" w:type="dxa"/>
            <w:shd w:val="clear" w:color="auto" w:fill="auto"/>
            <w:noWrap/>
          </w:tcPr>
          <w:p w:rsidR="000F5DD2" w:rsidRPr="00103D3B" w:rsidRDefault="000F5DD2" w:rsidP="000F5DD2">
            <w:pPr>
              <w:widowControl w:val="0"/>
              <w:spacing w:after="0" w:line="240" w:lineRule="auto"/>
              <w:rPr>
                <w:rFonts w:ascii="Arial" w:hAnsi="Arial" w:cs="Arial"/>
                <w:color w:val="000000"/>
                <w:sz w:val="28"/>
                <w:szCs w:val="28"/>
              </w:rPr>
            </w:pPr>
            <w:r w:rsidRPr="00103D3B">
              <w:rPr>
                <w:rFonts w:ascii="Arial" w:hAnsi="Arial" w:cs="Arial"/>
                <w:color w:val="000000"/>
                <w:sz w:val="28"/>
                <w:szCs w:val="28"/>
              </w:rPr>
              <w:t>-</w:t>
            </w:r>
          </w:p>
        </w:tc>
        <w:tc>
          <w:tcPr>
            <w:tcW w:w="5485" w:type="dxa"/>
            <w:shd w:val="clear" w:color="auto" w:fill="auto"/>
            <w:noWrap/>
          </w:tcPr>
          <w:p w:rsidR="000F5DD2" w:rsidRPr="009858C9" w:rsidRDefault="000F5DD2" w:rsidP="000F5DD2">
            <w:pPr>
              <w:widowControl w:val="0"/>
              <w:spacing w:after="0" w:line="240" w:lineRule="auto"/>
              <w:rPr>
                <w:rFonts w:ascii="Arial" w:hAnsi="Arial" w:cs="Arial"/>
                <w:sz w:val="28"/>
                <w:szCs w:val="28"/>
              </w:rPr>
            </w:pPr>
            <w:r>
              <w:rPr>
                <w:rFonts w:ascii="Arial" w:hAnsi="Arial" w:cs="Arial"/>
                <w:sz w:val="28"/>
                <w:szCs w:val="28"/>
              </w:rPr>
              <w:t>Руководитель Федерального агентства по техническому регулированию и метрологии</w:t>
            </w:r>
          </w:p>
        </w:tc>
      </w:tr>
      <w:tr w:rsidR="000F5DD2" w:rsidRPr="00812B5F" w:rsidTr="00812B5F">
        <w:trPr>
          <w:cantSplit/>
          <w:trHeight w:val="833"/>
        </w:trPr>
        <w:tc>
          <w:tcPr>
            <w:tcW w:w="10349" w:type="dxa"/>
            <w:gridSpan w:val="4"/>
            <w:shd w:val="clear" w:color="auto" w:fill="auto"/>
            <w:noWrap/>
          </w:tcPr>
          <w:p w:rsidR="000F5DD2" w:rsidRPr="00A475E5" w:rsidRDefault="000F5DD2" w:rsidP="00812B5F">
            <w:pPr>
              <w:widowControl w:val="0"/>
              <w:spacing w:before="60" w:after="60" w:line="240" w:lineRule="auto"/>
              <w:jc w:val="center"/>
              <w:rPr>
                <w:rFonts w:ascii="Arial" w:hAnsi="Arial" w:cs="Arial"/>
                <w:b/>
                <w:bCs/>
                <w:sz w:val="28"/>
                <w:szCs w:val="27"/>
              </w:rPr>
            </w:pPr>
            <w:r w:rsidRPr="00A475E5">
              <w:rPr>
                <w:rFonts w:ascii="Arial" w:hAnsi="Arial" w:cs="Arial"/>
                <w:b/>
                <w:bCs/>
                <w:sz w:val="28"/>
                <w:szCs w:val="27"/>
              </w:rPr>
              <w:t xml:space="preserve">Федеральное автономное учреждение </w:t>
            </w:r>
            <w:r w:rsidRPr="00A475E5">
              <w:rPr>
                <w:rFonts w:ascii="Arial" w:hAnsi="Arial" w:cs="Arial"/>
                <w:b/>
                <w:bCs/>
                <w:sz w:val="28"/>
                <w:szCs w:val="27"/>
              </w:rPr>
              <w:br/>
              <w:t>"Главное управление государственной экспертизы"</w:t>
            </w:r>
          </w:p>
        </w:tc>
      </w:tr>
      <w:tr w:rsidR="000F5DD2" w:rsidRPr="00A475E5" w:rsidTr="00812B5F">
        <w:trPr>
          <w:cantSplit/>
          <w:trHeight w:val="833"/>
        </w:trPr>
        <w:tc>
          <w:tcPr>
            <w:tcW w:w="710" w:type="dxa"/>
            <w:shd w:val="clear" w:color="auto" w:fill="auto"/>
            <w:noWrap/>
          </w:tcPr>
          <w:p w:rsidR="000F5DD2" w:rsidRPr="00A475E5" w:rsidRDefault="000F5DD2" w:rsidP="00571220">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Default="000F5DD2" w:rsidP="00571220">
            <w:pPr>
              <w:widowControl w:val="0"/>
              <w:spacing w:before="40" w:after="40" w:line="240" w:lineRule="auto"/>
              <w:rPr>
                <w:rFonts w:ascii="Arial" w:hAnsi="Arial" w:cs="Arial"/>
                <w:sz w:val="28"/>
                <w:szCs w:val="28"/>
              </w:rPr>
            </w:pPr>
            <w:r w:rsidRPr="007C15EA">
              <w:rPr>
                <w:rFonts w:ascii="Arial" w:hAnsi="Arial" w:cs="Arial"/>
                <w:sz w:val="28"/>
                <w:szCs w:val="28"/>
              </w:rPr>
              <w:t>КРАСАВИН</w:t>
            </w:r>
          </w:p>
          <w:p w:rsidR="000F5DD2" w:rsidRPr="007C15EA" w:rsidRDefault="000F5DD2" w:rsidP="00571220">
            <w:pPr>
              <w:widowControl w:val="0"/>
              <w:spacing w:before="40" w:after="40" w:line="240" w:lineRule="auto"/>
              <w:rPr>
                <w:rFonts w:ascii="Arial" w:hAnsi="Arial" w:cs="Arial"/>
                <w:sz w:val="28"/>
                <w:szCs w:val="28"/>
              </w:rPr>
            </w:pPr>
            <w:r w:rsidRPr="00726BE1">
              <w:rPr>
                <w:rFonts w:ascii="Arial" w:hAnsi="Arial" w:cs="Arial"/>
                <w:sz w:val="28"/>
                <w:szCs w:val="28"/>
              </w:rPr>
              <w:t>Александр Вадимович</w:t>
            </w:r>
          </w:p>
        </w:tc>
        <w:tc>
          <w:tcPr>
            <w:tcW w:w="426" w:type="dxa"/>
            <w:shd w:val="clear" w:color="auto" w:fill="auto"/>
            <w:noWrap/>
          </w:tcPr>
          <w:p w:rsidR="000F5DD2" w:rsidRPr="00A475E5" w:rsidRDefault="000F5DD2" w:rsidP="00571220">
            <w:pPr>
              <w:widowControl w:val="0"/>
              <w:spacing w:before="40" w:after="40" w:line="240" w:lineRule="auto"/>
              <w:rPr>
                <w:rFonts w:ascii="Arial" w:hAnsi="Arial" w:cs="Arial"/>
                <w:sz w:val="28"/>
                <w:szCs w:val="28"/>
              </w:rPr>
            </w:pPr>
            <w:r w:rsidRPr="00A475E5">
              <w:rPr>
                <w:rFonts w:ascii="Arial" w:hAnsi="Arial" w:cs="Arial"/>
                <w:sz w:val="28"/>
                <w:szCs w:val="28"/>
              </w:rPr>
              <w:t>-</w:t>
            </w:r>
          </w:p>
        </w:tc>
        <w:tc>
          <w:tcPr>
            <w:tcW w:w="5485" w:type="dxa"/>
            <w:shd w:val="clear" w:color="auto" w:fill="auto"/>
            <w:noWrap/>
          </w:tcPr>
          <w:p w:rsidR="000F5DD2" w:rsidRPr="007C15EA" w:rsidRDefault="00751C7A" w:rsidP="00571220">
            <w:pPr>
              <w:widowControl w:val="0"/>
              <w:spacing w:before="40" w:after="40" w:line="240" w:lineRule="auto"/>
              <w:rPr>
                <w:rFonts w:ascii="Arial" w:hAnsi="Arial" w:cs="Arial"/>
                <w:sz w:val="28"/>
                <w:szCs w:val="28"/>
              </w:rPr>
            </w:pPr>
            <w:r w:rsidRPr="007C15EA">
              <w:rPr>
                <w:rFonts w:ascii="Arial" w:hAnsi="Arial" w:cs="Arial"/>
                <w:sz w:val="28"/>
                <w:szCs w:val="28"/>
              </w:rPr>
              <w:t xml:space="preserve">Руководитель </w:t>
            </w:r>
            <w:r w:rsidR="000F5DD2" w:rsidRPr="007C15EA">
              <w:rPr>
                <w:rFonts w:ascii="Arial" w:hAnsi="Arial" w:cs="Arial"/>
                <w:sz w:val="28"/>
                <w:szCs w:val="28"/>
              </w:rPr>
              <w:t xml:space="preserve">Службы главных экспертов проекта по объектам производственного назначения </w:t>
            </w:r>
          </w:p>
        </w:tc>
      </w:tr>
      <w:tr w:rsidR="000F5DD2" w:rsidRPr="00812B5F" w:rsidTr="00812B5F">
        <w:trPr>
          <w:cantSplit/>
          <w:trHeight w:val="616"/>
        </w:trPr>
        <w:tc>
          <w:tcPr>
            <w:tcW w:w="10349" w:type="dxa"/>
            <w:gridSpan w:val="4"/>
            <w:shd w:val="clear" w:color="auto" w:fill="auto"/>
            <w:noWrap/>
            <w:vAlign w:val="center"/>
          </w:tcPr>
          <w:p w:rsidR="000F5DD2" w:rsidRPr="001C3C7B" w:rsidRDefault="000F5DD2" w:rsidP="00812B5F">
            <w:pPr>
              <w:widowControl w:val="0"/>
              <w:spacing w:before="60" w:after="60" w:line="240" w:lineRule="auto"/>
              <w:jc w:val="center"/>
              <w:rPr>
                <w:rFonts w:ascii="Arial" w:hAnsi="Arial" w:cs="Arial"/>
                <w:b/>
                <w:bCs/>
                <w:sz w:val="28"/>
                <w:szCs w:val="27"/>
              </w:rPr>
            </w:pPr>
            <w:r w:rsidRPr="001C3C7B">
              <w:rPr>
                <w:rFonts w:ascii="Arial" w:hAnsi="Arial" w:cs="Arial"/>
                <w:b/>
                <w:bCs/>
                <w:sz w:val="28"/>
                <w:szCs w:val="27"/>
              </w:rPr>
              <w:t>Государственная корпорация "Ростех"</w:t>
            </w:r>
          </w:p>
        </w:tc>
      </w:tr>
      <w:tr w:rsidR="000F5DD2" w:rsidRPr="00A475E5" w:rsidTr="00812B5F">
        <w:trPr>
          <w:cantSplit/>
          <w:trHeight w:val="207"/>
        </w:trPr>
        <w:tc>
          <w:tcPr>
            <w:tcW w:w="710" w:type="dxa"/>
            <w:shd w:val="clear" w:color="auto" w:fill="auto"/>
            <w:noWrap/>
          </w:tcPr>
          <w:p w:rsidR="000F5DD2" w:rsidRPr="00A475E5" w:rsidRDefault="000F5DD2" w:rsidP="007537F3">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Default="000F5DD2" w:rsidP="007537F3">
            <w:pPr>
              <w:widowControl w:val="0"/>
              <w:spacing w:before="40" w:after="40" w:line="240" w:lineRule="auto"/>
              <w:rPr>
                <w:rFonts w:ascii="Arial" w:hAnsi="Arial" w:cs="Arial"/>
                <w:sz w:val="28"/>
                <w:szCs w:val="28"/>
              </w:rPr>
            </w:pPr>
            <w:proofErr w:type="spellStart"/>
            <w:r>
              <w:rPr>
                <w:rFonts w:ascii="Arial" w:hAnsi="Arial" w:cs="Arial"/>
                <w:sz w:val="28"/>
                <w:szCs w:val="28"/>
              </w:rPr>
              <w:t>КОСТРЮКОВ</w:t>
            </w:r>
            <w:proofErr w:type="spellEnd"/>
          </w:p>
          <w:p w:rsidR="000F5DD2" w:rsidRPr="00A475E5" w:rsidRDefault="000F5DD2" w:rsidP="007537F3">
            <w:pPr>
              <w:widowControl w:val="0"/>
              <w:spacing w:before="40" w:after="40" w:line="240" w:lineRule="auto"/>
              <w:rPr>
                <w:rFonts w:ascii="Arial" w:hAnsi="Arial" w:cs="Arial"/>
                <w:sz w:val="28"/>
                <w:szCs w:val="28"/>
              </w:rPr>
            </w:pPr>
            <w:r>
              <w:rPr>
                <w:rFonts w:ascii="Arial" w:hAnsi="Arial" w:cs="Arial"/>
                <w:sz w:val="28"/>
                <w:szCs w:val="28"/>
              </w:rPr>
              <w:t>Андрей Викторович</w:t>
            </w:r>
          </w:p>
        </w:tc>
        <w:tc>
          <w:tcPr>
            <w:tcW w:w="426" w:type="dxa"/>
            <w:shd w:val="clear" w:color="auto" w:fill="auto"/>
            <w:noWrap/>
          </w:tcPr>
          <w:p w:rsidR="000F5DD2" w:rsidRPr="00A475E5" w:rsidRDefault="000F5DD2" w:rsidP="007537F3">
            <w:pPr>
              <w:widowControl w:val="0"/>
              <w:spacing w:before="40" w:after="40" w:line="240" w:lineRule="auto"/>
              <w:rPr>
                <w:rFonts w:ascii="Arial" w:hAnsi="Arial" w:cs="Arial"/>
                <w:sz w:val="28"/>
                <w:szCs w:val="28"/>
              </w:rPr>
            </w:pPr>
            <w:r w:rsidRPr="00A475E5">
              <w:rPr>
                <w:rFonts w:ascii="Arial" w:hAnsi="Arial" w:cs="Arial"/>
                <w:sz w:val="28"/>
                <w:szCs w:val="28"/>
              </w:rPr>
              <w:t>-</w:t>
            </w:r>
          </w:p>
        </w:tc>
        <w:tc>
          <w:tcPr>
            <w:tcW w:w="5485" w:type="dxa"/>
            <w:shd w:val="clear" w:color="auto" w:fill="auto"/>
            <w:noWrap/>
          </w:tcPr>
          <w:p w:rsidR="000F5DD2" w:rsidRPr="00A475E5" w:rsidRDefault="000F5DD2" w:rsidP="007537F3">
            <w:pPr>
              <w:widowControl w:val="0"/>
              <w:spacing w:before="40" w:after="40" w:line="240" w:lineRule="auto"/>
              <w:rPr>
                <w:rFonts w:ascii="Arial" w:hAnsi="Arial" w:cs="Arial"/>
                <w:sz w:val="28"/>
                <w:szCs w:val="28"/>
              </w:rPr>
            </w:pPr>
            <w:r>
              <w:rPr>
                <w:rFonts w:ascii="Arial" w:hAnsi="Arial" w:cs="Arial"/>
                <w:sz w:val="28"/>
                <w:szCs w:val="28"/>
              </w:rPr>
              <w:t xml:space="preserve">Заместитель директора по проектированию Дирекции по проектированию и строительству </w:t>
            </w:r>
            <w:r w:rsidR="003204B8">
              <w:rPr>
                <w:rFonts w:ascii="Arial" w:hAnsi="Arial" w:cs="Arial"/>
                <w:sz w:val="28"/>
                <w:szCs w:val="28"/>
              </w:rPr>
              <w:br/>
            </w:r>
            <w:r>
              <w:rPr>
                <w:rFonts w:ascii="Arial" w:hAnsi="Arial" w:cs="Arial"/>
                <w:sz w:val="28"/>
                <w:szCs w:val="28"/>
              </w:rPr>
              <w:t>АО "Технодинамика"</w:t>
            </w:r>
          </w:p>
        </w:tc>
      </w:tr>
      <w:tr w:rsidR="000F5DD2" w:rsidRPr="00A475E5" w:rsidTr="00812B5F">
        <w:trPr>
          <w:cantSplit/>
          <w:trHeight w:val="207"/>
        </w:trPr>
        <w:tc>
          <w:tcPr>
            <w:tcW w:w="710" w:type="dxa"/>
            <w:shd w:val="clear" w:color="auto" w:fill="auto"/>
            <w:noWrap/>
          </w:tcPr>
          <w:p w:rsidR="000F5DD2" w:rsidRPr="00A475E5"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МИРОНОВ</w:t>
            </w:r>
          </w:p>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Артур Васильевич</w:t>
            </w:r>
          </w:p>
        </w:tc>
        <w:tc>
          <w:tcPr>
            <w:tcW w:w="426"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w:t>
            </w:r>
          </w:p>
        </w:tc>
        <w:tc>
          <w:tcPr>
            <w:tcW w:w="5485"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 xml:space="preserve">Генеральный директор АО "Государственный проектно-конструкторский и научно-исследовательский институт авиационной промышленности" </w:t>
            </w:r>
          </w:p>
        </w:tc>
      </w:tr>
      <w:tr w:rsidR="000F5DD2" w:rsidRPr="00812B5F" w:rsidTr="00812B5F">
        <w:trPr>
          <w:cantSplit/>
          <w:trHeight w:val="546"/>
        </w:trPr>
        <w:tc>
          <w:tcPr>
            <w:tcW w:w="10349" w:type="dxa"/>
            <w:gridSpan w:val="4"/>
            <w:shd w:val="clear" w:color="auto" w:fill="auto"/>
            <w:noWrap/>
          </w:tcPr>
          <w:p w:rsidR="000F5DD2" w:rsidRPr="00A475E5" w:rsidRDefault="000F5DD2" w:rsidP="00812B5F">
            <w:pPr>
              <w:widowControl w:val="0"/>
              <w:spacing w:before="60" w:after="60" w:line="240" w:lineRule="auto"/>
              <w:jc w:val="center"/>
              <w:rPr>
                <w:rFonts w:ascii="Arial" w:hAnsi="Arial" w:cs="Arial"/>
                <w:b/>
                <w:bCs/>
                <w:sz w:val="28"/>
                <w:szCs w:val="27"/>
              </w:rPr>
            </w:pPr>
            <w:r w:rsidRPr="00A475E5">
              <w:rPr>
                <w:rFonts w:ascii="Arial" w:hAnsi="Arial" w:cs="Arial"/>
                <w:b/>
                <w:bCs/>
                <w:sz w:val="28"/>
                <w:szCs w:val="27"/>
              </w:rPr>
              <w:t xml:space="preserve">Российская академия наук </w:t>
            </w:r>
          </w:p>
        </w:tc>
      </w:tr>
      <w:tr w:rsidR="000F5DD2" w:rsidRPr="00A475E5" w:rsidTr="00812B5F">
        <w:trPr>
          <w:cantSplit/>
          <w:trHeight w:val="993"/>
        </w:trPr>
        <w:tc>
          <w:tcPr>
            <w:tcW w:w="710" w:type="dxa"/>
            <w:shd w:val="clear" w:color="auto" w:fill="auto"/>
            <w:noWrap/>
          </w:tcPr>
          <w:p w:rsidR="000F5DD2" w:rsidRPr="00A475E5"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proofErr w:type="spellStart"/>
            <w:r w:rsidRPr="00A475E5">
              <w:rPr>
                <w:rFonts w:ascii="Arial" w:hAnsi="Arial" w:cs="Arial"/>
                <w:sz w:val="28"/>
                <w:szCs w:val="28"/>
              </w:rPr>
              <w:t>МАХУТОВ</w:t>
            </w:r>
            <w:proofErr w:type="spellEnd"/>
            <w:r w:rsidRPr="00A475E5">
              <w:rPr>
                <w:rFonts w:ascii="Arial" w:hAnsi="Arial" w:cs="Arial"/>
                <w:sz w:val="28"/>
                <w:szCs w:val="28"/>
              </w:rPr>
              <w:t xml:space="preserve"> </w:t>
            </w:r>
          </w:p>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Николай Андреевич</w:t>
            </w:r>
          </w:p>
        </w:tc>
        <w:tc>
          <w:tcPr>
            <w:tcW w:w="426"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w:t>
            </w:r>
          </w:p>
        </w:tc>
        <w:tc>
          <w:tcPr>
            <w:tcW w:w="5485"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Председатель Комиссии Российской академии наук по техногенной безопасности</w:t>
            </w:r>
          </w:p>
        </w:tc>
      </w:tr>
      <w:tr w:rsidR="000F5DD2" w:rsidRPr="00A475E5" w:rsidTr="00812B5F">
        <w:trPr>
          <w:cantSplit/>
          <w:trHeight w:hRule="exact" w:val="826"/>
        </w:trPr>
        <w:tc>
          <w:tcPr>
            <w:tcW w:w="710" w:type="dxa"/>
            <w:shd w:val="clear" w:color="auto" w:fill="auto"/>
            <w:noWrap/>
          </w:tcPr>
          <w:p w:rsidR="000F5DD2" w:rsidRPr="00A475E5"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vAlign w:val="center"/>
          </w:tcPr>
          <w:p w:rsidR="000F5DD2" w:rsidRPr="00A475E5" w:rsidRDefault="000F5DD2" w:rsidP="000F5DD2">
            <w:pPr>
              <w:widowControl w:val="0"/>
              <w:spacing w:before="40" w:after="40" w:line="240" w:lineRule="auto"/>
              <w:rPr>
                <w:rFonts w:ascii="Arial" w:hAnsi="Arial" w:cs="Arial"/>
                <w:sz w:val="28"/>
                <w:szCs w:val="28"/>
              </w:rPr>
            </w:pPr>
            <w:proofErr w:type="spellStart"/>
            <w:r w:rsidRPr="00A475E5">
              <w:rPr>
                <w:rFonts w:ascii="Arial" w:hAnsi="Arial" w:cs="Arial"/>
                <w:sz w:val="28"/>
                <w:szCs w:val="28"/>
              </w:rPr>
              <w:t>БАЛАНОВСКИЙ</w:t>
            </w:r>
            <w:proofErr w:type="spellEnd"/>
            <w:r w:rsidRPr="00A475E5">
              <w:rPr>
                <w:rFonts w:ascii="Arial" w:hAnsi="Arial" w:cs="Arial"/>
                <w:sz w:val="28"/>
                <w:szCs w:val="28"/>
              </w:rPr>
              <w:t xml:space="preserve"> </w:t>
            </w:r>
          </w:p>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Владимир Леонидович</w:t>
            </w:r>
          </w:p>
        </w:tc>
        <w:tc>
          <w:tcPr>
            <w:tcW w:w="426"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w:t>
            </w:r>
          </w:p>
        </w:tc>
        <w:tc>
          <w:tcPr>
            <w:tcW w:w="5485"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член бюро Комиссии РАН по техногенной безопасности</w:t>
            </w:r>
          </w:p>
        </w:tc>
      </w:tr>
      <w:tr w:rsidR="000F5DD2" w:rsidRPr="00A475E5" w:rsidTr="00812B5F">
        <w:trPr>
          <w:cantSplit/>
          <w:trHeight w:hRule="exact" w:val="852"/>
        </w:trPr>
        <w:tc>
          <w:tcPr>
            <w:tcW w:w="710" w:type="dxa"/>
            <w:shd w:val="clear" w:color="auto" w:fill="auto"/>
            <w:noWrap/>
          </w:tcPr>
          <w:p w:rsidR="000F5DD2" w:rsidRPr="00A475E5"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vAlign w:val="center"/>
          </w:tcPr>
          <w:p w:rsidR="000F5DD2" w:rsidRPr="00A475E5" w:rsidRDefault="000F5DD2" w:rsidP="000F5DD2">
            <w:pPr>
              <w:widowControl w:val="0"/>
              <w:spacing w:before="40" w:after="40" w:line="240" w:lineRule="auto"/>
              <w:rPr>
                <w:rFonts w:ascii="Arial" w:hAnsi="Arial" w:cs="Arial"/>
                <w:sz w:val="28"/>
                <w:szCs w:val="28"/>
              </w:rPr>
            </w:pPr>
            <w:proofErr w:type="spellStart"/>
            <w:r w:rsidRPr="00A475E5">
              <w:rPr>
                <w:rFonts w:ascii="Arial" w:hAnsi="Arial" w:cs="Arial"/>
                <w:sz w:val="28"/>
                <w:szCs w:val="28"/>
              </w:rPr>
              <w:t>ГРУНИН</w:t>
            </w:r>
            <w:proofErr w:type="spellEnd"/>
            <w:r w:rsidRPr="00A475E5">
              <w:rPr>
                <w:rFonts w:ascii="Arial" w:hAnsi="Arial" w:cs="Arial"/>
                <w:sz w:val="28"/>
                <w:szCs w:val="28"/>
              </w:rPr>
              <w:t xml:space="preserve"> </w:t>
            </w:r>
          </w:p>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Игорь</w:t>
            </w:r>
            <w:r>
              <w:rPr>
                <w:rFonts w:ascii="Arial" w:hAnsi="Arial" w:cs="Arial"/>
                <w:sz w:val="28"/>
                <w:szCs w:val="28"/>
              </w:rPr>
              <w:t xml:space="preserve"> </w:t>
            </w:r>
            <w:r w:rsidRPr="00A475E5">
              <w:rPr>
                <w:rFonts w:ascii="Arial" w:hAnsi="Arial" w:cs="Arial"/>
                <w:sz w:val="28"/>
                <w:szCs w:val="28"/>
              </w:rPr>
              <w:t>Юрьевич</w:t>
            </w:r>
          </w:p>
        </w:tc>
        <w:tc>
          <w:tcPr>
            <w:tcW w:w="426"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sidRPr="00A475E5">
              <w:rPr>
                <w:rFonts w:ascii="Arial" w:hAnsi="Arial" w:cs="Arial"/>
                <w:sz w:val="28"/>
                <w:szCs w:val="28"/>
              </w:rPr>
              <w:t>-</w:t>
            </w:r>
          </w:p>
        </w:tc>
        <w:tc>
          <w:tcPr>
            <w:tcW w:w="5485" w:type="dxa"/>
            <w:shd w:val="clear" w:color="auto" w:fill="auto"/>
            <w:noWrap/>
          </w:tcPr>
          <w:p w:rsidR="000F5DD2" w:rsidRPr="00A475E5" w:rsidRDefault="000F5DD2" w:rsidP="000F5DD2">
            <w:pPr>
              <w:widowControl w:val="0"/>
              <w:spacing w:before="40" w:after="40" w:line="240" w:lineRule="auto"/>
              <w:rPr>
                <w:rFonts w:ascii="Arial" w:hAnsi="Arial" w:cs="Arial"/>
                <w:sz w:val="28"/>
                <w:szCs w:val="28"/>
              </w:rPr>
            </w:pPr>
            <w:r>
              <w:rPr>
                <w:rFonts w:ascii="Arial" w:hAnsi="Arial" w:cs="Arial"/>
                <w:sz w:val="28"/>
                <w:szCs w:val="28"/>
              </w:rPr>
              <w:t xml:space="preserve">член рабочей группы </w:t>
            </w:r>
            <w:r w:rsidRPr="00A475E5">
              <w:rPr>
                <w:rFonts w:ascii="Arial" w:hAnsi="Arial" w:cs="Arial"/>
                <w:sz w:val="28"/>
                <w:szCs w:val="28"/>
              </w:rPr>
              <w:t xml:space="preserve">Комиссии </w:t>
            </w:r>
            <w:r>
              <w:rPr>
                <w:rFonts w:ascii="Arial" w:hAnsi="Arial" w:cs="Arial"/>
                <w:sz w:val="28"/>
                <w:szCs w:val="28"/>
              </w:rPr>
              <w:t>РАН</w:t>
            </w:r>
            <w:r w:rsidRPr="00A475E5">
              <w:rPr>
                <w:rFonts w:ascii="Arial" w:hAnsi="Arial" w:cs="Arial"/>
                <w:sz w:val="28"/>
                <w:szCs w:val="28"/>
              </w:rPr>
              <w:t xml:space="preserve"> по техногенной безопасности</w:t>
            </w:r>
          </w:p>
        </w:tc>
      </w:tr>
      <w:tr w:rsidR="000F5DD2" w:rsidRPr="00812B5F" w:rsidTr="00812B5F">
        <w:trPr>
          <w:cantSplit/>
          <w:trHeight w:val="525"/>
        </w:trPr>
        <w:tc>
          <w:tcPr>
            <w:tcW w:w="10349" w:type="dxa"/>
            <w:gridSpan w:val="4"/>
            <w:shd w:val="clear" w:color="auto" w:fill="auto"/>
            <w:noWrap/>
          </w:tcPr>
          <w:p w:rsidR="000F5DD2" w:rsidRPr="000F5DD2" w:rsidRDefault="000F5DD2" w:rsidP="00812B5F">
            <w:pPr>
              <w:widowControl w:val="0"/>
              <w:spacing w:before="60" w:after="60" w:line="240" w:lineRule="auto"/>
              <w:jc w:val="center"/>
              <w:rPr>
                <w:rFonts w:ascii="Arial" w:hAnsi="Arial" w:cs="Arial"/>
                <w:b/>
                <w:bCs/>
                <w:sz w:val="28"/>
                <w:szCs w:val="27"/>
              </w:rPr>
            </w:pPr>
            <w:r w:rsidRPr="00A475E5">
              <w:rPr>
                <w:rFonts w:ascii="Arial" w:hAnsi="Arial" w:cs="Arial"/>
                <w:b/>
                <w:bCs/>
                <w:sz w:val="28"/>
                <w:szCs w:val="27"/>
              </w:rPr>
              <w:t xml:space="preserve">Генеральная прокуратура Российской Федерации </w:t>
            </w:r>
          </w:p>
        </w:tc>
      </w:tr>
      <w:tr w:rsidR="000F5DD2" w:rsidRPr="00A475E5" w:rsidTr="00812B5F">
        <w:trPr>
          <w:cantSplit/>
          <w:trHeight w:val="833"/>
        </w:trPr>
        <w:tc>
          <w:tcPr>
            <w:tcW w:w="710" w:type="dxa"/>
            <w:shd w:val="clear" w:color="auto" w:fill="auto"/>
            <w:noWrap/>
          </w:tcPr>
          <w:p w:rsidR="000F5DD2" w:rsidRPr="00A475E5" w:rsidRDefault="000F5DD2" w:rsidP="000F5DD2">
            <w:pPr>
              <w:widowControl w:val="0"/>
              <w:numPr>
                <w:ilvl w:val="0"/>
                <w:numId w:val="4"/>
              </w:numPr>
              <w:spacing w:after="0" w:line="240" w:lineRule="auto"/>
              <w:jc w:val="both"/>
              <w:rPr>
                <w:rFonts w:ascii="Arial" w:hAnsi="Arial" w:cs="Arial"/>
                <w:sz w:val="28"/>
                <w:szCs w:val="28"/>
              </w:rPr>
            </w:pPr>
          </w:p>
        </w:tc>
        <w:tc>
          <w:tcPr>
            <w:tcW w:w="3728" w:type="dxa"/>
            <w:shd w:val="clear" w:color="auto" w:fill="auto"/>
            <w:noWrap/>
          </w:tcPr>
          <w:p w:rsidR="000F5DD2" w:rsidRPr="000931B3" w:rsidRDefault="000F5DD2" w:rsidP="000F5DD2">
            <w:pPr>
              <w:widowControl w:val="0"/>
              <w:spacing w:after="0" w:line="240" w:lineRule="auto"/>
              <w:rPr>
                <w:rFonts w:ascii="Arial" w:hAnsi="Arial" w:cs="Arial"/>
                <w:sz w:val="28"/>
                <w:szCs w:val="28"/>
              </w:rPr>
            </w:pPr>
            <w:r w:rsidRPr="000931B3">
              <w:rPr>
                <w:rFonts w:ascii="Arial" w:hAnsi="Arial" w:cs="Arial"/>
                <w:sz w:val="28"/>
                <w:szCs w:val="28"/>
              </w:rPr>
              <w:t xml:space="preserve">СИНЯВСКИЙ </w:t>
            </w:r>
          </w:p>
          <w:p w:rsidR="000F5DD2" w:rsidRPr="000931B3" w:rsidRDefault="000F5DD2" w:rsidP="000F5DD2">
            <w:pPr>
              <w:widowControl w:val="0"/>
              <w:spacing w:after="0" w:line="240" w:lineRule="auto"/>
              <w:rPr>
                <w:rFonts w:ascii="Arial" w:hAnsi="Arial" w:cs="Arial"/>
                <w:sz w:val="28"/>
                <w:szCs w:val="28"/>
              </w:rPr>
            </w:pPr>
            <w:r w:rsidRPr="000931B3">
              <w:rPr>
                <w:rFonts w:ascii="Arial" w:hAnsi="Arial" w:cs="Arial"/>
                <w:sz w:val="28"/>
                <w:szCs w:val="28"/>
              </w:rPr>
              <w:t>Артем Валерьев</w:t>
            </w:r>
            <w:bookmarkStart w:id="0" w:name="_GoBack"/>
            <w:bookmarkEnd w:id="0"/>
            <w:r w:rsidRPr="000931B3">
              <w:rPr>
                <w:rFonts w:ascii="Arial" w:hAnsi="Arial" w:cs="Arial"/>
                <w:sz w:val="28"/>
                <w:szCs w:val="28"/>
              </w:rPr>
              <w:t xml:space="preserve">ич </w:t>
            </w:r>
          </w:p>
        </w:tc>
        <w:tc>
          <w:tcPr>
            <w:tcW w:w="426" w:type="dxa"/>
            <w:shd w:val="clear" w:color="auto" w:fill="auto"/>
            <w:noWrap/>
          </w:tcPr>
          <w:p w:rsidR="000F5DD2" w:rsidRPr="000931B3" w:rsidRDefault="000F5DD2" w:rsidP="000F5DD2">
            <w:pPr>
              <w:widowControl w:val="0"/>
              <w:spacing w:after="0" w:line="240" w:lineRule="auto"/>
              <w:rPr>
                <w:rFonts w:ascii="Arial" w:hAnsi="Arial" w:cs="Arial"/>
                <w:sz w:val="28"/>
                <w:szCs w:val="28"/>
              </w:rPr>
            </w:pPr>
            <w:r w:rsidRPr="000931B3">
              <w:rPr>
                <w:rFonts w:ascii="Arial" w:hAnsi="Arial" w:cs="Arial"/>
                <w:sz w:val="28"/>
                <w:szCs w:val="28"/>
              </w:rPr>
              <w:t>-</w:t>
            </w:r>
          </w:p>
        </w:tc>
        <w:tc>
          <w:tcPr>
            <w:tcW w:w="5485" w:type="dxa"/>
            <w:shd w:val="clear" w:color="auto" w:fill="auto"/>
            <w:noWrap/>
          </w:tcPr>
          <w:p w:rsidR="000F5DD2" w:rsidRPr="000931B3" w:rsidRDefault="00432174" w:rsidP="00432174">
            <w:pPr>
              <w:widowControl w:val="0"/>
              <w:spacing w:after="0" w:line="240" w:lineRule="auto"/>
              <w:jc w:val="both"/>
              <w:rPr>
                <w:rFonts w:ascii="Arial" w:hAnsi="Arial" w:cs="Arial"/>
                <w:sz w:val="28"/>
                <w:szCs w:val="28"/>
              </w:rPr>
            </w:pPr>
            <w:r>
              <w:rPr>
                <w:rFonts w:ascii="Arial" w:hAnsi="Arial" w:cs="Arial"/>
                <w:sz w:val="28"/>
                <w:szCs w:val="28"/>
              </w:rPr>
              <w:t xml:space="preserve">заместитель начальника </w:t>
            </w:r>
            <w:r w:rsidR="000F5DD2" w:rsidRPr="000931B3">
              <w:rPr>
                <w:rFonts w:ascii="Arial" w:hAnsi="Arial" w:cs="Arial"/>
                <w:sz w:val="28"/>
                <w:szCs w:val="28"/>
              </w:rPr>
              <w:t xml:space="preserve">Управления по надзору за исполнением законов в сфере оборонно-промышленного комплекса </w:t>
            </w:r>
          </w:p>
        </w:tc>
      </w:tr>
    </w:tbl>
    <w:p w:rsidR="00B900B1" w:rsidRDefault="00B900B1" w:rsidP="000A71DA">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0F5DD2" w:rsidRDefault="000F5DD2" w:rsidP="000A71DA">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D61580" w:rsidRPr="00D61580" w:rsidRDefault="00D61580" w:rsidP="00D61580">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D61580" w:rsidRPr="00D61580" w:rsidRDefault="00D61580" w:rsidP="00D61580">
      <w:pPr>
        <w:overflowPunct w:val="0"/>
        <w:autoSpaceDE w:val="0"/>
        <w:autoSpaceDN w:val="0"/>
        <w:adjustRightInd w:val="0"/>
        <w:spacing w:after="0" w:line="240" w:lineRule="auto"/>
        <w:jc w:val="both"/>
        <w:textAlignment w:val="baseline"/>
        <w:rPr>
          <w:rFonts w:ascii="Arial" w:hAnsi="Arial" w:cs="Arial"/>
          <w:sz w:val="28"/>
          <w:szCs w:val="28"/>
          <w:lang w:eastAsia="ru-RU"/>
        </w:rPr>
      </w:pPr>
      <w:r w:rsidRPr="00D61580">
        <w:rPr>
          <w:rFonts w:ascii="Arial" w:hAnsi="Arial" w:cs="Arial"/>
          <w:sz w:val="28"/>
          <w:szCs w:val="28"/>
          <w:lang w:eastAsia="ru-RU"/>
        </w:rPr>
        <w:t xml:space="preserve">Руководитель </w:t>
      </w:r>
    </w:p>
    <w:p w:rsidR="00D61580" w:rsidRDefault="00D61580" w:rsidP="000A71DA">
      <w:pPr>
        <w:overflowPunct w:val="0"/>
        <w:autoSpaceDE w:val="0"/>
        <w:autoSpaceDN w:val="0"/>
        <w:adjustRightInd w:val="0"/>
        <w:spacing w:after="0" w:line="240" w:lineRule="auto"/>
        <w:jc w:val="both"/>
        <w:textAlignment w:val="baseline"/>
        <w:rPr>
          <w:rFonts w:ascii="Arial" w:hAnsi="Arial" w:cs="Arial"/>
          <w:sz w:val="28"/>
          <w:szCs w:val="28"/>
          <w:lang w:eastAsia="ru-RU"/>
        </w:rPr>
      </w:pPr>
      <w:r w:rsidRPr="00D61580">
        <w:rPr>
          <w:rFonts w:ascii="Arial" w:hAnsi="Arial" w:cs="Arial"/>
          <w:sz w:val="28"/>
          <w:szCs w:val="28"/>
          <w:lang w:eastAsia="ru-RU"/>
        </w:rPr>
        <w:t xml:space="preserve">аппарата Комитета                                                             </w:t>
      </w:r>
      <w:r w:rsidR="0035781D">
        <w:rPr>
          <w:rFonts w:ascii="Arial" w:hAnsi="Arial" w:cs="Arial"/>
          <w:sz w:val="28"/>
          <w:szCs w:val="28"/>
          <w:lang w:eastAsia="ru-RU"/>
        </w:rPr>
        <w:t xml:space="preserve">    </w:t>
      </w:r>
      <w:proofErr w:type="spellStart"/>
      <w:r w:rsidRPr="00D61580">
        <w:rPr>
          <w:rFonts w:ascii="Arial" w:hAnsi="Arial" w:cs="Arial"/>
          <w:sz w:val="28"/>
          <w:szCs w:val="28"/>
          <w:lang w:eastAsia="ru-RU"/>
        </w:rPr>
        <w:t>Ю.А</w:t>
      </w:r>
      <w:proofErr w:type="spellEnd"/>
      <w:r w:rsidRPr="00D61580">
        <w:rPr>
          <w:rFonts w:ascii="Arial" w:hAnsi="Arial" w:cs="Arial"/>
          <w:sz w:val="28"/>
          <w:szCs w:val="28"/>
          <w:lang w:eastAsia="ru-RU"/>
        </w:rPr>
        <w:t>. Калиниченко</w:t>
      </w:r>
    </w:p>
    <w:sectPr w:rsidR="00D61580" w:rsidSect="000F5DD2">
      <w:headerReference w:type="default" r:id="rId8"/>
      <w:pgSz w:w="11907" w:h="16840" w:code="9"/>
      <w:pgMar w:top="1243" w:right="794" w:bottom="709" w:left="1418" w:header="567" w:footer="22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225" w:rsidRDefault="00700225">
      <w:pPr>
        <w:spacing w:after="0" w:line="240" w:lineRule="auto"/>
      </w:pPr>
      <w:r>
        <w:separator/>
      </w:r>
    </w:p>
  </w:endnote>
  <w:endnote w:type="continuationSeparator" w:id="0">
    <w:p w:rsidR="00700225" w:rsidRDefault="00700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DL">
    <w:panose1 w:val="02000505000000020003"/>
    <w:charset w:val="CC"/>
    <w:family w:val="auto"/>
    <w:pitch w:val="variable"/>
    <w:sig w:usb0="00000203" w:usb1="00000000" w:usb2="00000000" w:usb3="00000000" w:csb0="00000005" w:csb1="00000000"/>
  </w:font>
  <w:font w:name="NTHarmonica">
    <w:panose1 w:val="02000503000000020004"/>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225" w:rsidRDefault="00700225">
      <w:pPr>
        <w:spacing w:after="0" w:line="240" w:lineRule="auto"/>
      </w:pPr>
      <w:r>
        <w:separator/>
      </w:r>
    </w:p>
  </w:footnote>
  <w:footnote w:type="continuationSeparator" w:id="0">
    <w:p w:rsidR="00700225" w:rsidRDefault="007002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C7" w:rsidRPr="00257057" w:rsidRDefault="005262A6" w:rsidP="000B216B">
    <w:pPr>
      <w:pStyle w:val="a3"/>
      <w:jc w:val="center"/>
      <w:rPr>
        <w:rFonts w:ascii="Times New Roman" w:hAnsi="Times New Roman"/>
        <w:sz w:val="28"/>
        <w:szCs w:val="28"/>
      </w:rPr>
    </w:pPr>
    <w:r w:rsidRPr="00257057">
      <w:rPr>
        <w:rStyle w:val="a5"/>
        <w:rFonts w:ascii="Times New Roman" w:hAnsi="Times New Roman"/>
        <w:sz w:val="28"/>
        <w:szCs w:val="28"/>
      </w:rPr>
      <w:fldChar w:fldCharType="begin"/>
    </w:r>
    <w:r w:rsidR="000D30C7" w:rsidRPr="00257057">
      <w:rPr>
        <w:rStyle w:val="a5"/>
        <w:rFonts w:ascii="Times New Roman" w:hAnsi="Times New Roman"/>
        <w:sz w:val="28"/>
        <w:szCs w:val="28"/>
      </w:rPr>
      <w:instrText xml:space="preserve"> PAGE </w:instrText>
    </w:r>
    <w:r w:rsidRPr="00257057">
      <w:rPr>
        <w:rStyle w:val="a5"/>
        <w:rFonts w:ascii="Times New Roman" w:hAnsi="Times New Roman"/>
        <w:sz w:val="28"/>
        <w:szCs w:val="28"/>
      </w:rPr>
      <w:fldChar w:fldCharType="separate"/>
    </w:r>
    <w:r w:rsidR="00432174">
      <w:rPr>
        <w:rStyle w:val="a5"/>
        <w:rFonts w:ascii="Times New Roman" w:hAnsi="Times New Roman"/>
        <w:noProof/>
        <w:sz w:val="28"/>
        <w:szCs w:val="28"/>
      </w:rPr>
      <w:t>3</w:t>
    </w:r>
    <w:r w:rsidRPr="00257057">
      <w:rPr>
        <w:rStyle w:val="a5"/>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nsid w:val="05E24F8F"/>
    <w:multiLevelType w:val="hybridMultilevel"/>
    <w:tmpl w:val="0A5264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3D4E6D"/>
    <w:multiLevelType w:val="hybridMultilevel"/>
    <w:tmpl w:val="E9A27B3C"/>
    <w:lvl w:ilvl="0" w:tplc="CA0832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D02F95"/>
    <w:multiLevelType w:val="hybridMultilevel"/>
    <w:tmpl w:val="EDAA43A6"/>
    <w:lvl w:ilvl="0" w:tplc="BE9AAB8E">
      <w:start w:val="1"/>
      <w:numFmt w:val="decimal"/>
      <w:lvlText w:val="%1."/>
      <w:lvlJc w:val="left"/>
      <w:pPr>
        <w:tabs>
          <w:tab w:val="num" w:pos="414"/>
        </w:tabs>
        <w:ind w:left="414" w:hanging="414"/>
      </w:pPr>
      <w:rPr>
        <w:rFonts w:hint="default"/>
        <w:color w:val="000000"/>
        <w:sz w:val="24"/>
        <w:szCs w:val="24"/>
      </w:rPr>
    </w:lvl>
    <w:lvl w:ilvl="1" w:tplc="04190019" w:tentative="1">
      <w:start w:val="1"/>
      <w:numFmt w:val="lowerLetter"/>
      <w:lvlText w:val="%2."/>
      <w:lvlJc w:val="left"/>
      <w:pPr>
        <w:tabs>
          <w:tab w:val="num" w:pos="1344"/>
        </w:tabs>
        <w:ind w:left="1344" w:hanging="360"/>
      </w:pPr>
    </w:lvl>
    <w:lvl w:ilvl="2" w:tplc="0419001B" w:tentative="1">
      <w:start w:val="1"/>
      <w:numFmt w:val="lowerRoman"/>
      <w:lvlText w:val="%3."/>
      <w:lvlJc w:val="right"/>
      <w:pPr>
        <w:tabs>
          <w:tab w:val="num" w:pos="2064"/>
        </w:tabs>
        <w:ind w:left="2064" w:hanging="180"/>
      </w:pPr>
    </w:lvl>
    <w:lvl w:ilvl="3" w:tplc="0419000F" w:tentative="1">
      <w:start w:val="1"/>
      <w:numFmt w:val="decimal"/>
      <w:lvlText w:val="%4."/>
      <w:lvlJc w:val="left"/>
      <w:pPr>
        <w:tabs>
          <w:tab w:val="num" w:pos="2784"/>
        </w:tabs>
        <w:ind w:left="2784" w:hanging="360"/>
      </w:pPr>
    </w:lvl>
    <w:lvl w:ilvl="4" w:tplc="04190019" w:tentative="1">
      <w:start w:val="1"/>
      <w:numFmt w:val="lowerLetter"/>
      <w:lvlText w:val="%5."/>
      <w:lvlJc w:val="left"/>
      <w:pPr>
        <w:tabs>
          <w:tab w:val="num" w:pos="3504"/>
        </w:tabs>
        <w:ind w:left="3504" w:hanging="360"/>
      </w:pPr>
    </w:lvl>
    <w:lvl w:ilvl="5" w:tplc="0419001B" w:tentative="1">
      <w:start w:val="1"/>
      <w:numFmt w:val="lowerRoman"/>
      <w:lvlText w:val="%6."/>
      <w:lvlJc w:val="right"/>
      <w:pPr>
        <w:tabs>
          <w:tab w:val="num" w:pos="4224"/>
        </w:tabs>
        <w:ind w:left="4224" w:hanging="180"/>
      </w:pPr>
    </w:lvl>
    <w:lvl w:ilvl="6" w:tplc="0419000F" w:tentative="1">
      <w:start w:val="1"/>
      <w:numFmt w:val="decimal"/>
      <w:lvlText w:val="%7."/>
      <w:lvlJc w:val="left"/>
      <w:pPr>
        <w:tabs>
          <w:tab w:val="num" w:pos="4944"/>
        </w:tabs>
        <w:ind w:left="4944" w:hanging="360"/>
      </w:pPr>
    </w:lvl>
    <w:lvl w:ilvl="7" w:tplc="04190019" w:tentative="1">
      <w:start w:val="1"/>
      <w:numFmt w:val="lowerLetter"/>
      <w:lvlText w:val="%8."/>
      <w:lvlJc w:val="left"/>
      <w:pPr>
        <w:tabs>
          <w:tab w:val="num" w:pos="5664"/>
        </w:tabs>
        <w:ind w:left="5664" w:hanging="360"/>
      </w:pPr>
    </w:lvl>
    <w:lvl w:ilvl="8" w:tplc="0419001B" w:tentative="1">
      <w:start w:val="1"/>
      <w:numFmt w:val="lowerRoman"/>
      <w:lvlText w:val="%9."/>
      <w:lvlJc w:val="right"/>
      <w:pPr>
        <w:tabs>
          <w:tab w:val="num" w:pos="6384"/>
        </w:tabs>
        <w:ind w:left="6384" w:hanging="180"/>
      </w:pPr>
    </w:lvl>
  </w:abstractNum>
  <w:abstractNum w:abstractNumId="4">
    <w:nsid w:val="28015FF2"/>
    <w:multiLevelType w:val="hybridMultilevel"/>
    <w:tmpl w:val="6A7A5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F9777D"/>
    <w:multiLevelType w:val="multilevel"/>
    <w:tmpl w:val="722C90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9260DE"/>
    <w:multiLevelType w:val="hybridMultilevel"/>
    <w:tmpl w:val="DFFEA978"/>
    <w:lvl w:ilvl="0" w:tplc="9926B952">
      <w:start w:val="1"/>
      <w:numFmt w:val="decimal"/>
      <w:lvlText w:val="%1."/>
      <w:lvlJc w:val="left"/>
      <w:pPr>
        <w:tabs>
          <w:tab w:val="num" w:pos="360"/>
        </w:tabs>
        <w:ind w:left="360" w:hanging="360"/>
      </w:pPr>
      <w:rPr>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E90574C"/>
    <w:multiLevelType w:val="hybridMultilevel"/>
    <w:tmpl w:val="6A7A5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AA4AB5"/>
    <w:multiLevelType w:val="hybridMultilevel"/>
    <w:tmpl w:val="92C04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447458"/>
    <w:multiLevelType w:val="hybridMultilevel"/>
    <w:tmpl w:val="6204CB14"/>
    <w:lvl w:ilvl="0" w:tplc="95FC6966">
      <w:start w:val="33"/>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EC6A20"/>
    <w:multiLevelType w:val="hybridMultilevel"/>
    <w:tmpl w:val="14A42D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8AC2EC5"/>
    <w:multiLevelType w:val="hybridMultilevel"/>
    <w:tmpl w:val="95A8F9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7D0E5401"/>
    <w:multiLevelType w:val="hybridMultilevel"/>
    <w:tmpl w:val="F6083034"/>
    <w:lvl w:ilvl="0" w:tplc="0419000F">
      <w:start w:val="1"/>
      <w:numFmt w:val="decimal"/>
      <w:lvlText w:val="%1."/>
      <w:lvlJc w:val="left"/>
      <w:pPr>
        <w:ind w:left="5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8C2E56"/>
    <w:multiLevelType w:val="hybridMultilevel"/>
    <w:tmpl w:val="9CA259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3"/>
  </w:num>
  <w:num w:numId="3">
    <w:abstractNumId w:val="10"/>
  </w:num>
  <w:num w:numId="4">
    <w:abstractNumId w:val="6"/>
  </w:num>
  <w:num w:numId="5">
    <w:abstractNumId w:val="3"/>
  </w:num>
  <w:num w:numId="6">
    <w:abstractNumId w:val="11"/>
  </w:num>
  <w:num w:numId="7">
    <w:abstractNumId w:val="9"/>
  </w:num>
  <w:num w:numId="8">
    <w:abstractNumId w:val="1"/>
  </w:num>
  <w:num w:numId="9">
    <w:abstractNumId w:val="0"/>
  </w:num>
  <w:num w:numId="10">
    <w:abstractNumId w:val="8"/>
  </w:num>
  <w:num w:numId="11">
    <w:abstractNumId w:val="4"/>
  </w:num>
  <w:num w:numId="12">
    <w:abstractNumId w:val="7"/>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82"/>
    <w:rsid w:val="000033B7"/>
    <w:rsid w:val="00004C73"/>
    <w:rsid w:val="0001468D"/>
    <w:rsid w:val="00015783"/>
    <w:rsid w:val="00015AE4"/>
    <w:rsid w:val="000169AC"/>
    <w:rsid w:val="0002142F"/>
    <w:rsid w:val="0002316F"/>
    <w:rsid w:val="0002577B"/>
    <w:rsid w:val="00026667"/>
    <w:rsid w:val="00037CB1"/>
    <w:rsid w:val="000412B9"/>
    <w:rsid w:val="00045078"/>
    <w:rsid w:val="00046328"/>
    <w:rsid w:val="0005062D"/>
    <w:rsid w:val="0005183D"/>
    <w:rsid w:val="0005452E"/>
    <w:rsid w:val="00060CC3"/>
    <w:rsid w:val="0006269D"/>
    <w:rsid w:val="00062ED0"/>
    <w:rsid w:val="00064FE4"/>
    <w:rsid w:val="00082B65"/>
    <w:rsid w:val="000A19AD"/>
    <w:rsid w:val="000A548B"/>
    <w:rsid w:val="000A71DA"/>
    <w:rsid w:val="000B07C6"/>
    <w:rsid w:val="000B17E8"/>
    <w:rsid w:val="000B216B"/>
    <w:rsid w:val="000B4994"/>
    <w:rsid w:val="000B525A"/>
    <w:rsid w:val="000C4F90"/>
    <w:rsid w:val="000C5218"/>
    <w:rsid w:val="000C7DD3"/>
    <w:rsid w:val="000D177D"/>
    <w:rsid w:val="000D30C7"/>
    <w:rsid w:val="000D5BB7"/>
    <w:rsid w:val="000E353D"/>
    <w:rsid w:val="000E7EF8"/>
    <w:rsid w:val="000F5DD2"/>
    <w:rsid w:val="00100228"/>
    <w:rsid w:val="00103D3B"/>
    <w:rsid w:val="0011643B"/>
    <w:rsid w:val="001211FA"/>
    <w:rsid w:val="001215D1"/>
    <w:rsid w:val="00126DF0"/>
    <w:rsid w:val="00127CF1"/>
    <w:rsid w:val="001304AB"/>
    <w:rsid w:val="00132476"/>
    <w:rsid w:val="00134F50"/>
    <w:rsid w:val="00135432"/>
    <w:rsid w:val="00135F68"/>
    <w:rsid w:val="00143136"/>
    <w:rsid w:val="001444F5"/>
    <w:rsid w:val="00154FEC"/>
    <w:rsid w:val="0016050B"/>
    <w:rsid w:val="00161505"/>
    <w:rsid w:val="00164057"/>
    <w:rsid w:val="0016566A"/>
    <w:rsid w:val="001671E7"/>
    <w:rsid w:val="00167885"/>
    <w:rsid w:val="00172611"/>
    <w:rsid w:val="001748B6"/>
    <w:rsid w:val="00180DBD"/>
    <w:rsid w:val="00190749"/>
    <w:rsid w:val="00195B4A"/>
    <w:rsid w:val="001A1CD6"/>
    <w:rsid w:val="001A35F5"/>
    <w:rsid w:val="001A43B0"/>
    <w:rsid w:val="001A6FA7"/>
    <w:rsid w:val="001B07AA"/>
    <w:rsid w:val="001B3A74"/>
    <w:rsid w:val="001B5295"/>
    <w:rsid w:val="001B53FE"/>
    <w:rsid w:val="001C3C7B"/>
    <w:rsid w:val="001C68E4"/>
    <w:rsid w:val="001C6CB7"/>
    <w:rsid w:val="001D7559"/>
    <w:rsid w:val="001E276D"/>
    <w:rsid w:val="001F4627"/>
    <w:rsid w:val="001F6BE5"/>
    <w:rsid w:val="001F7DD3"/>
    <w:rsid w:val="001F7FBB"/>
    <w:rsid w:val="00203BC0"/>
    <w:rsid w:val="00203D39"/>
    <w:rsid w:val="00204059"/>
    <w:rsid w:val="00205882"/>
    <w:rsid w:val="00207593"/>
    <w:rsid w:val="002110AD"/>
    <w:rsid w:val="002126B7"/>
    <w:rsid w:val="00214187"/>
    <w:rsid w:val="0021518A"/>
    <w:rsid w:val="00220149"/>
    <w:rsid w:val="0022218B"/>
    <w:rsid w:val="00225623"/>
    <w:rsid w:val="0023116C"/>
    <w:rsid w:val="002400F6"/>
    <w:rsid w:val="00242755"/>
    <w:rsid w:val="00242BAF"/>
    <w:rsid w:val="00243C1E"/>
    <w:rsid w:val="00246F01"/>
    <w:rsid w:val="00252201"/>
    <w:rsid w:val="00252CB8"/>
    <w:rsid w:val="00257057"/>
    <w:rsid w:val="00261757"/>
    <w:rsid w:val="002620F7"/>
    <w:rsid w:val="00270C96"/>
    <w:rsid w:val="00271219"/>
    <w:rsid w:val="002811D0"/>
    <w:rsid w:val="00283683"/>
    <w:rsid w:val="00285820"/>
    <w:rsid w:val="002864EE"/>
    <w:rsid w:val="002939A2"/>
    <w:rsid w:val="0029537D"/>
    <w:rsid w:val="002A1299"/>
    <w:rsid w:val="002A1E11"/>
    <w:rsid w:val="002B0204"/>
    <w:rsid w:val="002B2CC4"/>
    <w:rsid w:val="002C2D64"/>
    <w:rsid w:val="002D6E5D"/>
    <w:rsid w:val="002E309A"/>
    <w:rsid w:val="002E3D95"/>
    <w:rsid w:val="002E5149"/>
    <w:rsid w:val="002E53F0"/>
    <w:rsid w:val="002F1091"/>
    <w:rsid w:val="00301BF1"/>
    <w:rsid w:val="003132BE"/>
    <w:rsid w:val="0031744E"/>
    <w:rsid w:val="003174AC"/>
    <w:rsid w:val="003200C7"/>
    <w:rsid w:val="003204B8"/>
    <w:rsid w:val="00321C3D"/>
    <w:rsid w:val="0032650D"/>
    <w:rsid w:val="00327F28"/>
    <w:rsid w:val="00332064"/>
    <w:rsid w:val="00332357"/>
    <w:rsid w:val="0033304B"/>
    <w:rsid w:val="00333962"/>
    <w:rsid w:val="003354A8"/>
    <w:rsid w:val="00335ED4"/>
    <w:rsid w:val="00337E4D"/>
    <w:rsid w:val="00352AF1"/>
    <w:rsid w:val="00352FEF"/>
    <w:rsid w:val="003570D5"/>
    <w:rsid w:val="0035781D"/>
    <w:rsid w:val="003610EE"/>
    <w:rsid w:val="003637CB"/>
    <w:rsid w:val="003737B6"/>
    <w:rsid w:val="00374E68"/>
    <w:rsid w:val="00376EA4"/>
    <w:rsid w:val="00381C26"/>
    <w:rsid w:val="00383B35"/>
    <w:rsid w:val="003849C0"/>
    <w:rsid w:val="0038634E"/>
    <w:rsid w:val="00387B51"/>
    <w:rsid w:val="00392AB1"/>
    <w:rsid w:val="00392FAA"/>
    <w:rsid w:val="003B718F"/>
    <w:rsid w:val="003C5636"/>
    <w:rsid w:val="003D02FD"/>
    <w:rsid w:val="003D15D7"/>
    <w:rsid w:val="003D2652"/>
    <w:rsid w:val="003D340B"/>
    <w:rsid w:val="003D58C1"/>
    <w:rsid w:val="003E1F31"/>
    <w:rsid w:val="003E22B1"/>
    <w:rsid w:val="003E3508"/>
    <w:rsid w:val="003E6B1D"/>
    <w:rsid w:val="003F24C4"/>
    <w:rsid w:val="003F2B7F"/>
    <w:rsid w:val="003F6261"/>
    <w:rsid w:val="003F6E4A"/>
    <w:rsid w:val="003F77AC"/>
    <w:rsid w:val="00400D11"/>
    <w:rsid w:val="00404C66"/>
    <w:rsid w:val="00404CA7"/>
    <w:rsid w:val="004069AB"/>
    <w:rsid w:val="00407D67"/>
    <w:rsid w:val="00407DC8"/>
    <w:rsid w:val="00410A1D"/>
    <w:rsid w:val="004123CE"/>
    <w:rsid w:val="0042195F"/>
    <w:rsid w:val="00432174"/>
    <w:rsid w:val="00440FAB"/>
    <w:rsid w:val="00443132"/>
    <w:rsid w:val="00451865"/>
    <w:rsid w:val="00457C4C"/>
    <w:rsid w:val="00465FF8"/>
    <w:rsid w:val="0046691B"/>
    <w:rsid w:val="004755A6"/>
    <w:rsid w:val="00475B20"/>
    <w:rsid w:val="00476390"/>
    <w:rsid w:val="00492E9B"/>
    <w:rsid w:val="004937D7"/>
    <w:rsid w:val="00493DF9"/>
    <w:rsid w:val="00496E1E"/>
    <w:rsid w:val="00497F77"/>
    <w:rsid w:val="004A0DE9"/>
    <w:rsid w:val="004A1EE3"/>
    <w:rsid w:val="004A1F40"/>
    <w:rsid w:val="004A2A0F"/>
    <w:rsid w:val="004B5CC8"/>
    <w:rsid w:val="004B6D88"/>
    <w:rsid w:val="004B7D3D"/>
    <w:rsid w:val="004C2D63"/>
    <w:rsid w:val="004C3D54"/>
    <w:rsid w:val="004D1A81"/>
    <w:rsid w:val="004D5820"/>
    <w:rsid w:val="004D6A9C"/>
    <w:rsid w:val="004D701E"/>
    <w:rsid w:val="004D7286"/>
    <w:rsid w:val="004F056F"/>
    <w:rsid w:val="004F0964"/>
    <w:rsid w:val="004F0DB4"/>
    <w:rsid w:val="004F184D"/>
    <w:rsid w:val="004F2D62"/>
    <w:rsid w:val="004F4487"/>
    <w:rsid w:val="004F5ACC"/>
    <w:rsid w:val="004F6389"/>
    <w:rsid w:val="00502B5D"/>
    <w:rsid w:val="005053B2"/>
    <w:rsid w:val="005056D2"/>
    <w:rsid w:val="00506E12"/>
    <w:rsid w:val="00510E47"/>
    <w:rsid w:val="0051261B"/>
    <w:rsid w:val="005155A7"/>
    <w:rsid w:val="00517CDE"/>
    <w:rsid w:val="0052114A"/>
    <w:rsid w:val="00521794"/>
    <w:rsid w:val="005251EB"/>
    <w:rsid w:val="005262A6"/>
    <w:rsid w:val="0053034D"/>
    <w:rsid w:val="00532B8A"/>
    <w:rsid w:val="00533A97"/>
    <w:rsid w:val="00535385"/>
    <w:rsid w:val="00535755"/>
    <w:rsid w:val="00535BF1"/>
    <w:rsid w:val="00536DA1"/>
    <w:rsid w:val="0053751E"/>
    <w:rsid w:val="00543965"/>
    <w:rsid w:val="00544539"/>
    <w:rsid w:val="00544B1D"/>
    <w:rsid w:val="0054710D"/>
    <w:rsid w:val="0055142C"/>
    <w:rsid w:val="00552050"/>
    <w:rsid w:val="00554BA9"/>
    <w:rsid w:val="00557732"/>
    <w:rsid w:val="00557EC9"/>
    <w:rsid w:val="00560495"/>
    <w:rsid w:val="005650A9"/>
    <w:rsid w:val="00565E60"/>
    <w:rsid w:val="00572538"/>
    <w:rsid w:val="00573269"/>
    <w:rsid w:val="00580148"/>
    <w:rsid w:val="00580914"/>
    <w:rsid w:val="00584B19"/>
    <w:rsid w:val="00585121"/>
    <w:rsid w:val="0058546E"/>
    <w:rsid w:val="005865DD"/>
    <w:rsid w:val="00586ECB"/>
    <w:rsid w:val="00593776"/>
    <w:rsid w:val="005A1341"/>
    <w:rsid w:val="005A34FA"/>
    <w:rsid w:val="005B0060"/>
    <w:rsid w:val="005B1BF6"/>
    <w:rsid w:val="005B4402"/>
    <w:rsid w:val="005C0AD0"/>
    <w:rsid w:val="005C3258"/>
    <w:rsid w:val="005C72EB"/>
    <w:rsid w:val="005D14FC"/>
    <w:rsid w:val="005D47E9"/>
    <w:rsid w:val="005E638E"/>
    <w:rsid w:val="005F08FF"/>
    <w:rsid w:val="005F174E"/>
    <w:rsid w:val="005F5F96"/>
    <w:rsid w:val="00600444"/>
    <w:rsid w:val="00600992"/>
    <w:rsid w:val="00604F84"/>
    <w:rsid w:val="006107A4"/>
    <w:rsid w:val="00617978"/>
    <w:rsid w:val="006217AD"/>
    <w:rsid w:val="006231C3"/>
    <w:rsid w:val="006239AD"/>
    <w:rsid w:val="0062570B"/>
    <w:rsid w:val="00625D56"/>
    <w:rsid w:val="00631F78"/>
    <w:rsid w:val="0063745A"/>
    <w:rsid w:val="00642F4B"/>
    <w:rsid w:val="00643384"/>
    <w:rsid w:val="00644B77"/>
    <w:rsid w:val="00645410"/>
    <w:rsid w:val="0065522C"/>
    <w:rsid w:val="00670522"/>
    <w:rsid w:val="00670737"/>
    <w:rsid w:val="006812EF"/>
    <w:rsid w:val="006819D0"/>
    <w:rsid w:val="006831F8"/>
    <w:rsid w:val="00683B60"/>
    <w:rsid w:val="006912D6"/>
    <w:rsid w:val="0069648D"/>
    <w:rsid w:val="006965D6"/>
    <w:rsid w:val="006A105E"/>
    <w:rsid w:val="006A1DF3"/>
    <w:rsid w:val="006A344C"/>
    <w:rsid w:val="006B2386"/>
    <w:rsid w:val="006B6A5D"/>
    <w:rsid w:val="006C0889"/>
    <w:rsid w:val="006C2643"/>
    <w:rsid w:val="006C6A7F"/>
    <w:rsid w:val="006C7C34"/>
    <w:rsid w:val="006D2D0B"/>
    <w:rsid w:val="006D34AC"/>
    <w:rsid w:val="006D590F"/>
    <w:rsid w:val="006D66F1"/>
    <w:rsid w:val="006E1634"/>
    <w:rsid w:val="006E7F48"/>
    <w:rsid w:val="006F09A3"/>
    <w:rsid w:val="006F0E36"/>
    <w:rsid w:val="006F1B7D"/>
    <w:rsid w:val="00700225"/>
    <w:rsid w:val="00700876"/>
    <w:rsid w:val="0070159E"/>
    <w:rsid w:val="00704924"/>
    <w:rsid w:val="00712C8D"/>
    <w:rsid w:val="00715D64"/>
    <w:rsid w:val="00716B8F"/>
    <w:rsid w:val="00717BBE"/>
    <w:rsid w:val="00726BE1"/>
    <w:rsid w:val="0073487D"/>
    <w:rsid w:val="00735BF3"/>
    <w:rsid w:val="007366A0"/>
    <w:rsid w:val="00740FC5"/>
    <w:rsid w:val="007414EC"/>
    <w:rsid w:val="007457E7"/>
    <w:rsid w:val="00745EAA"/>
    <w:rsid w:val="00751771"/>
    <w:rsid w:val="00751C7A"/>
    <w:rsid w:val="00755905"/>
    <w:rsid w:val="007571D5"/>
    <w:rsid w:val="0076660B"/>
    <w:rsid w:val="007715DC"/>
    <w:rsid w:val="00774651"/>
    <w:rsid w:val="007752C9"/>
    <w:rsid w:val="007761CE"/>
    <w:rsid w:val="00780CAA"/>
    <w:rsid w:val="00793493"/>
    <w:rsid w:val="00797A98"/>
    <w:rsid w:val="00797F5E"/>
    <w:rsid w:val="007A601E"/>
    <w:rsid w:val="007A7034"/>
    <w:rsid w:val="007B32B0"/>
    <w:rsid w:val="007C15EA"/>
    <w:rsid w:val="007C49E2"/>
    <w:rsid w:val="007C5C10"/>
    <w:rsid w:val="007E26A6"/>
    <w:rsid w:val="007E5893"/>
    <w:rsid w:val="007E6940"/>
    <w:rsid w:val="007F056D"/>
    <w:rsid w:val="007F5572"/>
    <w:rsid w:val="00801755"/>
    <w:rsid w:val="008034EB"/>
    <w:rsid w:val="00804455"/>
    <w:rsid w:val="00812B5F"/>
    <w:rsid w:val="00814F62"/>
    <w:rsid w:val="00815091"/>
    <w:rsid w:val="008176AE"/>
    <w:rsid w:val="00831B17"/>
    <w:rsid w:val="00832089"/>
    <w:rsid w:val="00833C7E"/>
    <w:rsid w:val="0083495E"/>
    <w:rsid w:val="008371AD"/>
    <w:rsid w:val="008407D8"/>
    <w:rsid w:val="00845426"/>
    <w:rsid w:val="008572FA"/>
    <w:rsid w:val="008627AC"/>
    <w:rsid w:val="00863B9B"/>
    <w:rsid w:val="00872DFC"/>
    <w:rsid w:val="00876F0C"/>
    <w:rsid w:val="008801DE"/>
    <w:rsid w:val="00881CEF"/>
    <w:rsid w:val="0089379D"/>
    <w:rsid w:val="0089622F"/>
    <w:rsid w:val="008A633B"/>
    <w:rsid w:val="008B184E"/>
    <w:rsid w:val="008C2B50"/>
    <w:rsid w:val="008C30AD"/>
    <w:rsid w:val="008C5A6E"/>
    <w:rsid w:val="008C63B9"/>
    <w:rsid w:val="008C7E62"/>
    <w:rsid w:val="008D15FC"/>
    <w:rsid w:val="008D789B"/>
    <w:rsid w:val="008E2755"/>
    <w:rsid w:val="008E343E"/>
    <w:rsid w:val="008E37A9"/>
    <w:rsid w:val="008E3B4F"/>
    <w:rsid w:val="008E4ADD"/>
    <w:rsid w:val="008E5C0C"/>
    <w:rsid w:val="008F2C1B"/>
    <w:rsid w:val="008F2DEE"/>
    <w:rsid w:val="008F2E71"/>
    <w:rsid w:val="008F2F6D"/>
    <w:rsid w:val="008F35A2"/>
    <w:rsid w:val="00902359"/>
    <w:rsid w:val="00902C47"/>
    <w:rsid w:val="00904002"/>
    <w:rsid w:val="0091391A"/>
    <w:rsid w:val="0092013F"/>
    <w:rsid w:val="00927AF8"/>
    <w:rsid w:val="00930EA7"/>
    <w:rsid w:val="00932F9B"/>
    <w:rsid w:val="00934F58"/>
    <w:rsid w:val="00941D23"/>
    <w:rsid w:val="009430A9"/>
    <w:rsid w:val="0094599D"/>
    <w:rsid w:val="00945C33"/>
    <w:rsid w:val="0094705C"/>
    <w:rsid w:val="009558A7"/>
    <w:rsid w:val="00956A6B"/>
    <w:rsid w:val="009571E5"/>
    <w:rsid w:val="0096199F"/>
    <w:rsid w:val="00963DFB"/>
    <w:rsid w:val="009660D8"/>
    <w:rsid w:val="00970C3C"/>
    <w:rsid w:val="00972682"/>
    <w:rsid w:val="00976ABC"/>
    <w:rsid w:val="009774CE"/>
    <w:rsid w:val="009843F9"/>
    <w:rsid w:val="00984D2F"/>
    <w:rsid w:val="009851A5"/>
    <w:rsid w:val="009858C9"/>
    <w:rsid w:val="00990A1C"/>
    <w:rsid w:val="00991EC8"/>
    <w:rsid w:val="00995600"/>
    <w:rsid w:val="009A1D65"/>
    <w:rsid w:val="009A27CC"/>
    <w:rsid w:val="009A437B"/>
    <w:rsid w:val="009A4E52"/>
    <w:rsid w:val="009B5ED6"/>
    <w:rsid w:val="009C1A80"/>
    <w:rsid w:val="009C677A"/>
    <w:rsid w:val="009D1F72"/>
    <w:rsid w:val="009D3BDC"/>
    <w:rsid w:val="009D51F8"/>
    <w:rsid w:val="009E1D7E"/>
    <w:rsid w:val="009E1EAF"/>
    <w:rsid w:val="009E267F"/>
    <w:rsid w:val="009E29CC"/>
    <w:rsid w:val="009E37CD"/>
    <w:rsid w:val="009E6386"/>
    <w:rsid w:val="009F006A"/>
    <w:rsid w:val="009F6AC4"/>
    <w:rsid w:val="00A028D9"/>
    <w:rsid w:val="00A05F42"/>
    <w:rsid w:val="00A06D3A"/>
    <w:rsid w:val="00A16F86"/>
    <w:rsid w:val="00A2295D"/>
    <w:rsid w:val="00A23E7F"/>
    <w:rsid w:val="00A2625E"/>
    <w:rsid w:val="00A30973"/>
    <w:rsid w:val="00A32A8B"/>
    <w:rsid w:val="00A4475A"/>
    <w:rsid w:val="00A475E5"/>
    <w:rsid w:val="00A50589"/>
    <w:rsid w:val="00A541BF"/>
    <w:rsid w:val="00A546D9"/>
    <w:rsid w:val="00A57C17"/>
    <w:rsid w:val="00A605FB"/>
    <w:rsid w:val="00A67970"/>
    <w:rsid w:val="00A7036A"/>
    <w:rsid w:val="00A73528"/>
    <w:rsid w:val="00A7513F"/>
    <w:rsid w:val="00A8083F"/>
    <w:rsid w:val="00A815A4"/>
    <w:rsid w:val="00A83764"/>
    <w:rsid w:val="00A86D3D"/>
    <w:rsid w:val="00A87412"/>
    <w:rsid w:val="00A946BE"/>
    <w:rsid w:val="00A97A0A"/>
    <w:rsid w:val="00AA75F7"/>
    <w:rsid w:val="00AB0938"/>
    <w:rsid w:val="00AB0E67"/>
    <w:rsid w:val="00AB1C42"/>
    <w:rsid w:val="00AC032A"/>
    <w:rsid w:val="00AC22B1"/>
    <w:rsid w:val="00AC22FC"/>
    <w:rsid w:val="00AD2A89"/>
    <w:rsid w:val="00AD5FD5"/>
    <w:rsid w:val="00AE5F7E"/>
    <w:rsid w:val="00AF0993"/>
    <w:rsid w:val="00AF1465"/>
    <w:rsid w:val="00B01794"/>
    <w:rsid w:val="00B076D3"/>
    <w:rsid w:val="00B200A5"/>
    <w:rsid w:val="00B21E37"/>
    <w:rsid w:val="00B22BBB"/>
    <w:rsid w:val="00B22E58"/>
    <w:rsid w:val="00B23AE8"/>
    <w:rsid w:val="00B26EB8"/>
    <w:rsid w:val="00B278CE"/>
    <w:rsid w:val="00B3633C"/>
    <w:rsid w:val="00B36B2C"/>
    <w:rsid w:val="00B46E04"/>
    <w:rsid w:val="00B577F2"/>
    <w:rsid w:val="00B57AAC"/>
    <w:rsid w:val="00B6430A"/>
    <w:rsid w:val="00B71CF2"/>
    <w:rsid w:val="00B75ED8"/>
    <w:rsid w:val="00B77C29"/>
    <w:rsid w:val="00B82BA1"/>
    <w:rsid w:val="00B837FB"/>
    <w:rsid w:val="00B83AC7"/>
    <w:rsid w:val="00B900B1"/>
    <w:rsid w:val="00B92D26"/>
    <w:rsid w:val="00B936C9"/>
    <w:rsid w:val="00B95BA8"/>
    <w:rsid w:val="00BA11C9"/>
    <w:rsid w:val="00BA2C91"/>
    <w:rsid w:val="00BA4B4A"/>
    <w:rsid w:val="00BB05F2"/>
    <w:rsid w:val="00BB2493"/>
    <w:rsid w:val="00BB2593"/>
    <w:rsid w:val="00BB3145"/>
    <w:rsid w:val="00BC0C2F"/>
    <w:rsid w:val="00BC28BB"/>
    <w:rsid w:val="00BC2A21"/>
    <w:rsid w:val="00BC3574"/>
    <w:rsid w:val="00BC4313"/>
    <w:rsid w:val="00BC49F0"/>
    <w:rsid w:val="00BD10AC"/>
    <w:rsid w:val="00BD475B"/>
    <w:rsid w:val="00BE2503"/>
    <w:rsid w:val="00BE5D9B"/>
    <w:rsid w:val="00BE7A9C"/>
    <w:rsid w:val="00BE7CC4"/>
    <w:rsid w:val="00BF03F8"/>
    <w:rsid w:val="00BF164D"/>
    <w:rsid w:val="00BF2386"/>
    <w:rsid w:val="00C10996"/>
    <w:rsid w:val="00C16726"/>
    <w:rsid w:val="00C20ECB"/>
    <w:rsid w:val="00C23D0B"/>
    <w:rsid w:val="00C318A4"/>
    <w:rsid w:val="00C31C6D"/>
    <w:rsid w:val="00C32890"/>
    <w:rsid w:val="00C33C1B"/>
    <w:rsid w:val="00C3483F"/>
    <w:rsid w:val="00C35510"/>
    <w:rsid w:val="00C412AF"/>
    <w:rsid w:val="00C463F8"/>
    <w:rsid w:val="00C53666"/>
    <w:rsid w:val="00C5396A"/>
    <w:rsid w:val="00C56A36"/>
    <w:rsid w:val="00C56D66"/>
    <w:rsid w:val="00C57A4F"/>
    <w:rsid w:val="00C61C75"/>
    <w:rsid w:val="00C620B8"/>
    <w:rsid w:val="00C66C7C"/>
    <w:rsid w:val="00C747D1"/>
    <w:rsid w:val="00C749BA"/>
    <w:rsid w:val="00C74E4E"/>
    <w:rsid w:val="00C765DB"/>
    <w:rsid w:val="00C80472"/>
    <w:rsid w:val="00C8233C"/>
    <w:rsid w:val="00C907E4"/>
    <w:rsid w:val="00C938C5"/>
    <w:rsid w:val="00CA0297"/>
    <w:rsid w:val="00CA2487"/>
    <w:rsid w:val="00CC46CA"/>
    <w:rsid w:val="00CD1C6D"/>
    <w:rsid w:val="00CD2EAD"/>
    <w:rsid w:val="00CD64B6"/>
    <w:rsid w:val="00CD732E"/>
    <w:rsid w:val="00CE4782"/>
    <w:rsid w:val="00CF7409"/>
    <w:rsid w:val="00D00C20"/>
    <w:rsid w:val="00D02E66"/>
    <w:rsid w:val="00D05823"/>
    <w:rsid w:val="00D10385"/>
    <w:rsid w:val="00D10793"/>
    <w:rsid w:val="00D13BB2"/>
    <w:rsid w:val="00D17CD9"/>
    <w:rsid w:val="00D2037B"/>
    <w:rsid w:val="00D26A24"/>
    <w:rsid w:val="00D312C9"/>
    <w:rsid w:val="00D35A52"/>
    <w:rsid w:val="00D41509"/>
    <w:rsid w:val="00D420F3"/>
    <w:rsid w:val="00D42423"/>
    <w:rsid w:val="00D44BC6"/>
    <w:rsid w:val="00D5361A"/>
    <w:rsid w:val="00D61580"/>
    <w:rsid w:val="00D64E70"/>
    <w:rsid w:val="00D71354"/>
    <w:rsid w:val="00D81912"/>
    <w:rsid w:val="00D86B1E"/>
    <w:rsid w:val="00D9727C"/>
    <w:rsid w:val="00DA08E4"/>
    <w:rsid w:val="00DA1D0E"/>
    <w:rsid w:val="00DA290F"/>
    <w:rsid w:val="00DA3E3B"/>
    <w:rsid w:val="00DA632C"/>
    <w:rsid w:val="00DA75AB"/>
    <w:rsid w:val="00DB1035"/>
    <w:rsid w:val="00DB1822"/>
    <w:rsid w:val="00DB6C86"/>
    <w:rsid w:val="00DC4AE0"/>
    <w:rsid w:val="00DC4F27"/>
    <w:rsid w:val="00DC7FF4"/>
    <w:rsid w:val="00DD1445"/>
    <w:rsid w:val="00DF3B56"/>
    <w:rsid w:val="00DF494B"/>
    <w:rsid w:val="00DF6F0C"/>
    <w:rsid w:val="00E02642"/>
    <w:rsid w:val="00E028F1"/>
    <w:rsid w:val="00E02BD9"/>
    <w:rsid w:val="00E04A68"/>
    <w:rsid w:val="00E12096"/>
    <w:rsid w:val="00E12919"/>
    <w:rsid w:val="00E15364"/>
    <w:rsid w:val="00E24AF0"/>
    <w:rsid w:val="00E25D1E"/>
    <w:rsid w:val="00E330BE"/>
    <w:rsid w:val="00E3414D"/>
    <w:rsid w:val="00E421D8"/>
    <w:rsid w:val="00E44D79"/>
    <w:rsid w:val="00E6312F"/>
    <w:rsid w:val="00E63293"/>
    <w:rsid w:val="00E67656"/>
    <w:rsid w:val="00E67914"/>
    <w:rsid w:val="00E679DC"/>
    <w:rsid w:val="00E67AE0"/>
    <w:rsid w:val="00E728A0"/>
    <w:rsid w:val="00E7456C"/>
    <w:rsid w:val="00E80F9E"/>
    <w:rsid w:val="00E946B2"/>
    <w:rsid w:val="00E96CB9"/>
    <w:rsid w:val="00EA3DA6"/>
    <w:rsid w:val="00EA4B43"/>
    <w:rsid w:val="00EB519F"/>
    <w:rsid w:val="00EB51C3"/>
    <w:rsid w:val="00EC08E6"/>
    <w:rsid w:val="00EC2B8F"/>
    <w:rsid w:val="00EC3DE5"/>
    <w:rsid w:val="00EC79B3"/>
    <w:rsid w:val="00ED1ABF"/>
    <w:rsid w:val="00ED722B"/>
    <w:rsid w:val="00ED743C"/>
    <w:rsid w:val="00EE11FB"/>
    <w:rsid w:val="00EE38EA"/>
    <w:rsid w:val="00EE495A"/>
    <w:rsid w:val="00EE68E4"/>
    <w:rsid w:val="00EF134B"/>
    <w:rsid w:val="00EF24FE"/>
    <w:rsid w:val="00EF393C"/>
    <w:rsid w:val="00EF3E57"/>
    <w:rsid w:val="00EF5093"/>
    <w:rsid w:val="00EF5D67"/>
    <w:rsid w:val="00F020B7"/>
    <w:rsid w:val="00F10558"/>
    <w:rsid w:val="00F16EB0"/>
    <w:rsid w:val="00F2378D"/>
    <w:rsid w:val="00F24ECD"/>
    <w:rsid w:val="00F31A71"/>
    <w:rsid w:val="00F347BF"/>
    <w:rsid w:val="00F35F71"/>
    <w:rsid w:val="00F475D8"/>
    <w:rsid w:val="00F50D7F"/>
    <w:rsid w:val="00F50E74"/>
    <w:rsid w:val="00F52CC2"/>
    <w:rsid w:val="00F53B55"/>
    <w:rsid w:val="00F53C05"/>
    <w:rsid w:val="00F543DD"/>
    <w:rsid w:val="00F54615"/>
    <w:rsid w:val="00F555BA"/>
    <w:rsid w:val="00F60BB0"/>
    <w:rsid w:val="00F6761A"/>
    <w:rsid w:val="00F67779"/>
    <w:rsid w:val="00F70BA9"/>
    <w:rsid w:val="00F7159A"/>
    <w:rsid w:val="00F7251A"/>
    <w:rsid w:val="00F73770"/>
    <w:rsid w:val="00F77DC5"/>
    <w:rsid w:val="00F801ED"/>
    <w:rsid w:val="00F809A6"/>
    <w:rsid w:val="00F831AE"/>
    <w:rsid w:val="00F8346B"/>
    <w:rsid w:val="00F83918"/>
    <w:rsid w:val="00F84741"/>
    <w:rsid w:val="00F91517"/>
    <w:rsid w:val="00F918C2"/>
    <w:rsid w:val="00F9240A"/>
    <w:rsid w:val="00F933F7"/>
    <w:rsid w:val="00F93708"/>
    <w:rsid w:val="00F96996"/>
    <w:rsid w:val="00FA0377"/>
    <w:rsid w:val="00FA5177"/>
    <w:rsid w:val="00FB230F"/>
    <w:rsid w:val="00FB4FFD"/>
    <w:rsid w:val="00FB7127"/>
    <w:rsid w:val="00FB75F8"/>
    <w:rsid w:val="00FC2006"/>
    <w:rsid w:val="00FC64BC"/>
    <w:rsid w:val="00FD0413"/>
    <w:rsid w:val="00FD0FA1"/>
    <w:rsid w:val="00FD18DC"/>
    <w:rsid w:val="00FD2135"/>
    <w:rsid w:val="00FE452C"/>
    <w:rsid w:val="00FE49B3"/>
    <w:rsid w:val="00FE50B3"/>
    <w:rsid w:val="00FE5AAE"/>
    <w:rsid w:val="00FE77C0"/>
    <w:rsid w:val="00FF0F69"/>
    <w:rsid w:val="00FF1305"/>
    <w:rsid w:val="00FF1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3A6BD6-D13C-4E6E-B8E0-2F0DB8A6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D67"/>
    <w:pPr>
      <w:spacing w:after="200" w:line="276" w:lineRule="auto"/>
    </w:pPr>
    <w:rPr>
      <w:sz w:val="22"/>
      <w:szCs w:val="22"/>
      <w:lang w:eastAsia="en-US"/>
    </w:rPr>
  </w:style>
  <w:style w:type="paragraph" w:styleId="1">
    <w:name w:val="heading 1"/>
    <w:basedOn w:val="a"/>
    <w:next w:val="a"/>
    <w:link w:val="10"/>
    <w:qFormat/>
    <w:rsid w:val="00745EAA"/>
    <w:pPr>
      <w:keepNext/>
      <w:spacing w:after="0" w:line="240" w:lineRule="auto"/>
      <w:jc w:val="both"/>
      <w:outlineLvl w:val="0"/>
    </w:pPr>
    <w:rPr>
      <w:rFonts w:ascii="Arial" w:eastAsia="Times New Roman" w:hAnsi="Arial"/>
      <w:b/>
      <w:sz w:val="18"/>
      <w:szCs w:val="20"/>
      <w:lang w:eastAsia="ru-RU"/>
    </w:rPr>
  </w:style>
  <w:style w:type="paragraph" w:styleId="2">
    <w:name w:val="heading 2"/>
    <w:basedOn w:val="a"/>
    <w:next w:val="a"/>
    <w:link w:val="20"/>
    <w:qFormat/>
    <w:rsid w:val="00745EAA"/>
    <w:pPr>
      <w:keepNext/>
      <w:spacing w:after="0" w:line="240" w:lineRule="auto"/>
      <w:outlineLvl w:val="1"/>
    </w:pPr>
    <w:rPr>
      <w:rFonts w:ascii="Times New Roman" w:eastAsia="Times New Roman" w:hAnsi="Times New Roman"/>
      <w:sz w:val="26"/>
      <w:szCs w:val="20"/>
      <w:lang w:eastAsia="ru-RU"/>
    </w:rPr>
  </w:style>
  <w:style w:type="paragraph" w:styleId="3">
    <w:name w:val="heading 3"/>
    <w:basedOn w:val="a"/>
    <w:next w:val="a"/>
    <w:link w:val="30"/>
    <w:qFormat/>
    <w:rsid w:val="00745EA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45EAA"/>
    <w:pPr>
      <w:keepNext/>
      <w:spacing w:after="0" w:line="260" w:lineRule="exact"/>
      <w:ind w:left="-57" w:right="-57"/>
      <w:jc w:val="center"/>
      <w:outlineLvl w:val="3"/>
    </w:pPr>
    <w:rPr>
      <w:rFonts w:ascii="Arial" w:eastAsia="Times New Roman" w:hAnsi="Arial"/>
      <w:sz w:val="24"/>
      <w:szCs w:val="20"/>
      <w:lang w:eastAsia="ru-RU"/>
    </w:rPr>
  </w:style>
  <w:style w:type="paragraph" w:styleId="7">
    <w:name w:val="heading 7"/>
    <w:basedOn w:val="a"/>
    <w:next w:val="a"/>
    <w:link w:val="70"/>
    <w:qFormat/>
    <w:rsid w:val="00745EAA"/>
    <w:pPr>
      <w:keepNext/>
      <w:spacing w:after="0" w:line="260" w:lineRule="exact"/>
      <w:ind w:left="-57" w:right="-57"/>
      <w:jc w:val="center"/>
      <w:outlineLvl w:val="6"/>
    </w:pPr>
    <w:rPr>
      <w:rFonts w:ascii="Times New Roman" w:eastAsia="Times New Roman" w:hAnsi="Times New Roman"/>
      <w:b/>
      <w:sz w:val="32"/>
      <w:szCs w:val="20"/>
    </w:rPr>
  </w:style>
  <w:style w:type="paragraph" w:styleId="9">
    <w:name w:val="heading 9"/>
    <w:basedOn w:val="a"/>
    <w:next w:val="a"/>
    <w:link w:val="90"/>
    <w:qFormat/>
    <w:rsid w:val="00745EAA"/>
    <w:pPr>
      <w:spacing w:before="240" w:after="60"/>
      <w:jc w:val="both"/>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nhideWhenUsed/>
    <w:rsid w:val="00CE4782"/>
    <w:pPr>
      <w:tabs>
        <w:tab w:val="center" w:pos="4677"/>
        <w:tab w:val="right" w:pos="9355"/>
      </w:tabs>
    </w:pPr>
  </w:style>
  <w:style w:type="character" w:customStyle="1" w:styleId="a4">
    <w:name w:val="Верхний колонтитул Знак"/>
    <w:aliases w:val=" Знак Знак"/>
    <w:link w:val="a3"/>
    <w:rsid w:val="00CE4782"/>
    <w:rPr>
      <w:sz w:val="22"/>
      <w:szCs w:val="22"/>
      <w:lang w:eastAsia="en-US"/>
    </w:rPr>
  </w:style>
  <w:style w:type="character" w:styleId="a5">
    <w:name w:val="page number"/>
    <w:rsid w:val="00CE4782"/>
  </w:style>
  <w:style w:type="paragraph" w:styleId="a6">
    <w:name w:val="Balloon Text"/>
    <w:basedOn w:val="a"/>
    <w:link w:val="a7"/>
    <w:uiPriority w:val="99"/>
    <w:semiHidden/>
    <w:unhideWhenUsed/>
    <w:rsid w:val="006D66F1"/>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6D66F1"/>
    <w:rPr>
      <w:rFonts w:ascii="Tahoma" w:hAnsi="Tahoma" w:cs="Tahoma"/>
      <w:sz w:val="16"/>
      <w:szCs w:val="16"/>
      <w:lang w:eastAsia="en-US"/>
    </w:rPr>
  </w:style>
  <w:style w:type="paragraph" w:styleId="a8">
    <w:name w:val="footer"/>
    <w:basedOn w:val="a"/>
    <w:link w:val="a9"/>
    <w:unhideWhenUsed/>
    <w:rsid w:val="00AC22FC"/>
    <w:pPr>
      <w:tabs>
        <w:tab w:val="center" w:pos="4677"/>
        <w:tab w:val="right" w:pos="9355"/>
      </w:tabs>
    </w:pPr>
  </w:style>
  <w:style w:type="character" w:customStyle="1" w:styleId="a9">
    <w:name w:val="Нижний колонтитул Знак"/>
    <w:link w:val="a8"/>
    <w:rsid w:val="00AC22FC"/>
    <w:rPr>
      <w:sz w:val="22"/>
      <w:szCs w:val="22"/>
      <w:lang w:eastAsia="en-US"/>
    </w:rPr>
  </w:style>
  <w:style w:type="character" w:customStyle="1" w:styleId="10">
    <w:name w:val="Заголовок 1 Знак"/>
    <w:link w:val="1"/>
    <w:rsid w:val="00745EAA"/>
    <w:rPr>
      <w:rFonts w:ascii="Arial" w:eastAsia="Times New Roman" w:hAnsi="Arial"/>
      <w:b/>
      <w:sz w:val="18"/>
    </w:rPr>
  </w:style>
  <w:style w:type="character" w:customStyle="1" w:styleId="20">
    <w:name w:val="Заголовок 2 Знак"/>
    <w:link w:val="2"/>
    <w:rsid w:val="00745EAA"/>
    <w:rPr>
      <w:rFonts w:ascii="Times New Roman" w:eastAsia="Times New Roman" w:hAnsi="Times New Roman"/>
      <w:sz w:val="26"/>
    </w:rPr>
  </w:style>
  <w:style w:type="character" w:customStyle="1" w:styleId="30">
    <w:name w:val="Заголовок 3 Знак"/>
    <w:link w:val="3"/>
    <w:rsid w:val="00745EAA"/>
    <w:rPr>
      <w:rFonts w:ascii="Arial" w:eastAsia="Times New Roman" w:hAnsi="Arial" w:cs="Arial"/>
      <w:b/>
      <w:bCs/>
      <w:sz w:val="26"/>
      <w:szCs w:val="26"/>
    </w:rPr>
  </w:style>
  <w:style w:type="character" w:customStyle="1" w:styleId="40">
    <w:name w:val="Заголовок 4 Знак"/>
    <w:link w:val="4"/>
    <w:rsid w:val="00745EAA"/>
    <w:rPr>
      <w:rFonts w:ascii="Arial" w:eastAsia="Times New Roman" w:hAnsi="Arial"/>
      <w:sz w:val="24"/>
    </w:rPr>
  </w:style>
  <w:style w:type="character" w:customStyle="1" w:styleId="70">
    <w:name w:val="Заголовок 7 Знак"/>
    <w:link w:val="7"/>
    <w:rsid w:val="00745EAA"/>
    <w:rPr>
      <w:rFonts w:ascii="Times New Roman" w:eastAsia="Times New Roman" w:hAnsi="Times New Roman"/>
      <w:b/>
      <w:sz w:val="32"/>
    </w:rPr>
  </w:style>
  <w:style w:type="character" w:customStyle="1" w:styleId="90">
    <w:name w:val="Заголовок 9 Знак"/>
    <w:link w:val="9"/>
    <w:rsid w:val="00745EAA"/>
    <w:rPr>
      <w:rFonts w:ascii="Cambria" w:eastAsia="Times New Roman" w:hAnsi="Cambria"/>
      <w:sz w:val="22"/>
      <w:szCs w:val="22"/>
      <w:lang w:eastAsia="en-US"/>
    </w:rPr>
  </w:style>
  <w:style w:type="table" w:styleId="aa">
    <w:name w:val="Table Grid"/>
    <w:basedOn w:val="a1"/>
    <w:uiPriority w:val="59"/>
    <w:rsid w:val="00745E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745EAA"/>
    <w:pPr>
      <w:ind w:left="720"/>
      <w:contextualSpacing/>
      <w:jc w:val="both"/>
    </w:pPr>
  </w:style>
  <w:style w:type="paragraph" w:customStyle="1" w:styleId="Style3">
    <w:name w:val="Style3"/>
    <w:basedOn w:val="a"/>
    <w:rsid w:val="00745EAA"/>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character" w:customStyle="1" w:styleId="FontStyle12">
    <w:name w:val="Font Style12"/>
    <w:rsid w:val="00745EAA"/>
    <w:rPr>
      <w:rFonts w:ascii="Times New Roman" w:hAnsi="Times New Roman" w:cs="Times New Roman"/>
      <w:sz w:val="22"/>
      <w:szCs w:val="22"/>
    </w:rPr>
  </w:style>
  <w:style w:type="paragraph" w:customStyle="1" w:styleId="11">
    <w:name w:val="Обычный1"/>
    <w:rsid w:val="00745EAA"/>
    <w:pPr>
      <w:spacing w:after="120"/>
      <w:jc w:val="both"/>
    </w:pPr>
    <w:rPr>
      <w:rFonts w:ascii="Times New Roman" w:eastAsia="Times New Roman" w:hAnsi="Times New Roman"/>
      <w:snapToGrid w:val="0"/>
    </w:rPr>
  </w:style>
  <w:style w:type="paragraph" w:styleId="ac">
    <w:name w:val="Block Text"/>
    <w:basedOn w:val="a"/>
    <w:rsid w:val="00745EAA"/>
    <w:pPr>
      <w:spacing w:after="0" w:line="240" w:lineRule="auto"/>
      <w:ind w:left="567" w:right="282"/>
      <w:jc w:val="center"/>
    </w:pPr>
    <w:rPr>
      <w:rFonts w:ascii="Times New Roman" w:eastAsia="Times New Roman" w:hAnsi="Times New Roman"/>
      <w:sz w:val="28"/>
      <w:szCs w:val="28"/>
      <w:lang w:eastAsia="ru-RU"/>
    </w:rPr>
  </w:style>
  <w:style w:type="paragraph" w:customStyle="1" w:styleId="12">
    <w:name w:val="Заголовок1"/>
    <w:basedOn w:val="11"/>
    <w:rsid w:val="00745EAA"/>
    <w:pPr>
      <w:spacing w:after="0"/>
      <w:jc w:val="center"/>
    </w:pPr>
    <w:rPr>
      <w:b/>
      <w:sz w:val="24"/>
    </w:rPr>
  </w:style>
  <w:style w:type="paragraph" w:styleId="ad">
    <w:name w:val="caption"/>
    <w:basedOn w:val="a"/>
    <w:next w:val="a"/>
    <w:qFormat/>
    <w:rsid w:val="00745EAA"/>
    <w:pPr>
      <w:spacing w:after="0" w:line="240" w:lineRule="auto"/>
    </w:pPr>
    <w:rPr>
      <w:rFonts w:ascii="Times New Roman" w:eastAsia="Times New Roman" w:hAnsi="Times New Roman"/>
      <w:b/>
      <w:bCs/>
      <w:sz w:val="28"/>
      <w:szCs w:val="28"/>
      <w:lang w:eastAsia="ru-RU"/>
    </w:rPr>
  </w:style>
  <w:style w:type="paragraph" w:styleId="ae">
    <w:name w:val="No Spacing"/>
    <w:uiPriority w:val="1"/>
    <w:qFormat/>
    <w:rsid w:val="00745EAA"/>
    <w:rPr>
      <w:rFonts w:eastAsia="Times New Roman"/>
      <w:sz w:val="22"/>
      <w:szCs w:val="22"/>
    </w:rPr>
  </w:style>
  <w:style w:type="paragraph" w:customStyle="1" w:styleId="13">
    <w:name w:val="1"/>
    <w:basedOn w:val="a"/>
    <w:next w:val="af"/>
    <w:link w:val="af0"/>
    <w:qFormat/>
    <w:rsid w:val="00745EAA"/>
    <w:pPr>
      <w:spacing w:after="0" w:line="240" w:lineRule="auto"/>
      <w:jc w:val="center"/>
    </w:pPr>
    <w:rPr>
      <w:rFonts w:ascii="Times New Roman" w:eastAsia="Times New Roman" w:hAnsi="Times New Roman"/>
      <w:bCs/>
      <w:sz w:val="28"/>
      <w:szCs w:val="20"/>
      <w:lang w:eastAsia="ru-RU"/>
    </w:rPr>
  </w:style>
  <w:style w:type="character" w:styleId="af1">
    <w:name w:val="Emphasis"/>
    <w:qFormat/>
    <w:rsid w:val="00745EAA"/>
    <w:rPr>
      <w:i/>
      <w:iCs/>
    </w:rPr>
  </w:style>
  <w:style w:type="paragraph" w:customStyle="1" w:styleId="119">
    <w:name w:val="Заголовок 1.Знак19"/>
    <w:basedOn w:val="a"/>
    <w:next w:val="a"/>
    <w:rsid w:val="00745EAA"/>
    <w:pPr>
      <w:keepNext/>
      <w:autoSpaceDE w:val="0"/>
      <w:autoSpaceDN w:val="0"/>
      <w:spacing w:after="0" w:line="240" w:lineRule="auto"/>
      <w:ind w:firstLine="709"/>
      <w:jc w:val="both"/>
      <w:outlineLvl w:val="0"/>
    </w:pPr>
    <w:rPr>
      <w:rFonts w:ascii="Times New Roman" w:eastAsia="Times New Roman" w:hAnsi="Times New Roman"/>
      <w:sz w:val="24"/>
      <w:szCs w:val="24"/>
      <w:lang w:eastAsia="ru-RU"/>
    </w:rPr>
  </w:style>
  <w:style w:type="paragraph" w:customStyle="1" w:styleId="110">
    <w:name w:val="Обычный11"/>
    <w:rsid w:val="00745EAA"/>
    <w:pPr>
      <w:spacing w:after="120"/>
      <w:jc w:val="both"/>
    </w:pPr>
    <w:rPr>
      <w:rFonts w:ascii="Times New Roman" w:eastAsia="Times New Roman" w:hAnsi="Times New Roman"/>
      <w:snapToGrid w:val="0"/>
    </w:rPr>
  </w:style>
  <w:style w:type="paragraph" w:customStyle="1" w:styleId="14">
    <w:name w:val="Название1"/>
    <w:basedOn w:val="110"/>
    <w:rsid w:val="00745EAA"/>
    <w:pPr>
      <w:spacing w:after="0"/>
      <w:jc w:val="center"/>
    </w:pPr>
    <w:rPr>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45EAA"/>
    <w:pPr>
      <w:spacing w:before="100" w:beforeAutospacing="1" w:after="100" w:afterAutospacing="1" w:line="240" w:lineRule="auto"/>
    </w:pPr>
    <w:rPr>
      <w:rFonts w:ascii="Tahoma" w:eastAsia="Times New Roman" w:hAnsi="Tahoma" w:cs="Tahoma"/>
      <w:sz w:val="20"/>
      <w:szCs w:val="20"/>
      <w:lang w:val="en-US"/>
    </w:rPr>
  </w:style>
  <w:style w:type="paragraph" w:styleId="af2">
    <w:name w:val="Body Text Indent"/>
    <w:basedOn w:val="a"/>
    <w:link w:val="af3"/>
    <w:rsid w:val="00745EAA"/>
    <w:pPr>
      <w:spacing w:after="0" w:line="240" w:lineRule="auto"/>
      <w:ind w:firstLine="709"/>
      <w:jc w:val="both"/>
    </w:pPr>
    <w:rPr>
      <w:rFonts w:ascii="Times New Roman" w:eastAsia="Times New Roman" w:hAnsi="Times New Roman"/>
      <w:sz w:val="28"/>
      <w:szCs w:val="20"/>
      <w:lang w:eastAsia="ru-RU"/>
    </w:rPr>
  </w:style>
  <w:style w:type="character" w:customStyle="1" w:styleId="af3">
    <w:name w:val="Основной текст с отступом Знак"/>
    <w:link w:val="af2"/>
    <w:rsid w:val="00745EAA"/>
    <w:rPr>
      <w:rFonts w:ascii="Times New Roman" w:eastAsia="Times New Roman" w:hAnsi="Times New Roman"/>
      <w:sz w:val="28"/>
    </w:rPr>
  </w:style>
  <w:style w:type="character" w:customStyle="1" w:styleId="af0">
    <w:name w:val="Название Знак"/>
    <w:link w:val="13"/>
    <w:rsid w:val="00745EAA"/>
    <w:rPr>
      <w:rFonts w:ascii="Times New Roman" w:eastAsia="Times New Roman" w:hAnsi="Times New Roman"/>
      <w:bCs/>
      <w:sz w:val="28"/>
    </w:rPr>
  </w:style>
  <w:style w:type="paragraph" w:styleId="af4">
    <w:name w:val="footnote text"/>
    <w:basedOn w:val="a"/>
    <w:link w:val="af5"/>
    <w:uiPriority w:val="99"/>
    <w:semiHidden/>
    <w:unhideWhenUsed/>
    <w:rsid w:val="00745EAA"/>
    <w:pPr>
      <w:jc w:val="both"/>
    </w:pPr>
    <w:rPr>
      <w:sz w:val="20"/>
      <w:szCs w:val="20"/>
    </w:rPr>
  </w:style>
  <w:style w:type="character" w:customStyle="1" w:styleId="af5">
    <w:name w:val="Текст сноски Знак"/>
    <w:link w:val="af4"/>
    <w:uiPriority w:val="99"/>
    <w:semiHidden/>
    <w:rsid w:val="00745EAA"/>
    <w:rPr>
      <w:lang w:eastAsia="en-US"/>
    </w:rPr>
  </w:style>
  <w:style w:type="character" w:styleId="af6">
    <w:name w:val="footnote reference"/>
    <w:uiPriority w:val="99"/>
    <w:semiHidden/>
    <w:unhideWhenUsed/>
    <w:rsid w:val="00745EAA"/>
    <w:rPr>
      <w:vertAlign w:val="superscript"/>
    </w:rPr>
  </w:style>
  <w:style w:type="paragraph" w:customStyle="1" w:styleId="af7">
    <w:name w:val="Знак"/>
    <w:basedOn w:val="a"/>
    <w:rsid w:val="00745EAA"/>
    <w:pPr>
      <w:spacing w:after="160" w:line="240" w:lineRule="exact"/>
    </w:pPr>
    <w:rPr>
      <w:rFonts w:ascii="Verdana" w:eastAsia="Times New Roman" w:hAnsi="Verdana" w:cs="Verdana"/>
      <w:sz w:val="20"/>
      <w:szCs w:val="20"/>
      <w:lang w:val="en-US"/>
    </w:rPr>
  </w:style>
  <w:style w:type="paragraph" w:styleId="af8">
    <w:name w:val="Normal (Web)"/>
    <w:basedOn w:val="a"/>
    <w:uiPriority w:val="99"/>
    <w:semiHidden/>
    <w:unhideWhenUsed/>
    <w:rsid w:val="00745EAA"/>
    <w:rPr>
      <w:rFonts w:ascii="Times New Roman" w:hAnsi="Times New Roman"/>
      <w:sz w:val="24"/>
      <w:szCs w:val="24"/>
    </w:rPr>
  </w:style>
  <w:style w:type="paragraph" w:styleId="af">
    <w:name w:val="Title"/>
    <w:basedOn w:val="a"/>
    <w:next w:val="a"/>
    <w:link w:val="15"/>
    <w:uiPriority w:val="10"/>
    <w:qFormat/>
    <w:rsid w:val="00745EAA"/>
    <w:pPr>
      <w:spacing w:before="240" w:after="60"/>
      <w:jc w:val="center"/>
      <w:outlineLvl w:val="0"/>
    </w:pPr>
    <w:rPr>
      <w:rFonts w:ascii="Calibri Light" w:eastAsia="Times New Roman" w:hAnsi="Calibri Light"/>
      <w:b/>
      <w:bCs/>
      <w:kern w:val="28"/>
      <w:sz w:val="32"/>
      <w:szCs w:val="32"/>
    </w:rPr>
  </w:style>
  <w:style w:type="character" w:customStyle="1" w:styleId="15">
    <w:name w:val="Название Знак1"/>
    <w:link w:val="af"/>
    <w:uiPriority w:val="10"/>
    <w:rsid w:val="00745EAA"/>
    <w:rPr>
      <w:rFonts w:ascii="Calibri Light" w:eastAsia="Times New Roman" w:hAnsi="Calibri Light" w:cs="Times New Roman"/>
      <w:b/>
      <w:bCs/>
      <w:kern w:val="28"/>
      <w:sz w:val="32"/>
      <w:szCs w:val="32"/>
      <w:lang w:eastAsia="en-US"/>
    </w:rPr>
  </w:style>
  <w:style w:type="character" w:customStyle="1" w:styleId="21">
    <w:name w:val="Основной текст (2)_"/>
    <w:link w:val="22"/>
    <w:rsid w:val="00F91517"/>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F91517"/>
    <w:pPr>
      <w:widowControl w:val="0"/>
      <w:shd w:val="clear" w:color="auto" w:fill="FFFFFF"/>
      <w:spacing w:after="0" w:line="320" w:lineRule="exact"/>
      <w:jc w:val="center"/>
    </w:pPr>
    <w:rPr>
      <w:rFonts w:ascii="Times New Roman" w:eastAsia="Times New Roman" w:hAnsi="Times New Roman"/>
      <w:sz w:val="28"/>
      <w:szCs w:val="28"/>
      <w:lang w:eastAsia="ru-RU"/>
    </w:rPr>
  </w:style>
  <w:style w:type="paragraph" w:customStyle="1" w:styleId="Default">
    <w:name w:val="Default"/>
    <w:rsid w:val="009C677A"/>
    <w:pPr>
      <w:autoSpaceDE w:val="0"/>
      <w:autoSpaceDN w:val="0"/>
      <w:adjustRightInd w:val="0"/>
    </w:pPr>
    <w:rPr>
      <w:rFonts w:ascii="Times New Roman" w:hAnsi="Times New Roman"/>
      <w:color w:val="000000"/>
      <w:sz w:val="24"/>
      <w:szCs w:val="24"/>
    </w:rPr>
  </w:style>
  <w:style w:type="character" w:customStyle="1" w:styleId="orange1">
    <w:name w:val="orange1"/>
    <w:rsid w:val="00801755"/>
    <w:rPr>
      <w:rFonts w:ascii="Arial" w:hAnsi="Arial" w:cs="Arial" w:hint="default"/>
      <w:b/>
      <w:bCs/>
      <w:color w:val="FF6600"/>
      <w:sz w:val="24"/>
      <w:szCs w:val="24"/>
    </w:rPr>
  </w:style>
  <w:style w:type="character" w:customStyle="1" w:styleId="af9">
    <w:name w:val="Основной текст_"/>
    <w:basedOn w:val="a0"/>
    <w:link w:val="31"/>
    <w:rsid w:val="00492E9B"/>
    <w:rPr>
      <w:sz w:val="27"/>
      <w:szCs w:val="27"/>
      <w:shd w:val="clear" w:color="auto" w:fill="FFFFFF"/>
    </w:rPr>
  </w:style>
  <w:style w:type="paragraph" w:customStyle="1" w:styleId="31">
    <w:name w:val="Основной текст3"/>
    <w:basedOn w:val="a"/>
    <w:link w:val="af9"/>
    <w:rsid w:val="00492E9B"/>
    <w:pPr>
      <w:widowControl w:val="0"/>
      <w:shd w:val="clear" w:color="auto" w:fill="FFFFFF"/>
      <w:spacing w:before="360" w:after="0" w:line="324" w:lineRule="exact"/>
      <w:jc w:val="both"/>
    </w:pPr>
    <w:rPr>
      <w:sz w:val="27"/>
      <w:szCs w:val="27"/>
      <w:lang w:eastAsia="ru-RU"/>
    </w:rPr>
  </w:style>
  <w:style w:type="character" w:customStyle="1" w:styleId="91">
    <w:name w:val="Основной текст (9)_"/>
    <w:basedOn w:val="a0"/>
    <w:link w:val="92"/>
    <w:rsid w:val="004123CE"/>
    <w:rPr>
      <w:b/>
      <w:bCs/>
      <w:sz w:val="27"/>
      <w:szCs w:val="27"/>
      <w:shd w:val="clear" w:color="auto" w:fill="FFFFFF"/>
    </w:rPr>
  </w:style>
  <w:style w:type="paragraph" w:customStyle="1" w:styleId="92">
    <w:name w:val="Основной текст (9)"/>
    <w:basedOn w:val="a"/>
    <w:link w:val="91"/>
    <w:rsid w:val="004123CE"/>
    <w:pPr>
      <w:widowControl w:val="0"/>
      <w:shd w:val="clear" w:color="auto" w:fill="FFFFFF"/>
      <w:spacing w:before="540" w:after="180" w:line="259" w:lineRule="exact"/>
      <w:jc w:val="center"/>
    </w:pPr>
    <w:rPr>
      <w:b/>
      <w:bCs/>
      <w:sz w:val="27"/>
      <w:szCs w:val="27"/>
      <w:lang w:eastAsia="ru-RU"/>
    </w:rPr>
  </w:style>
  <w:style w:type="character" w:customStyle="1" w:styleId="32">
    <w:name w:val="Основной текст (3)_"/>
    <w:basedOn w:val="a0"/>
    <w:link w:val="33"/>
    <w:rsid w:val="00EE495A"/>
    <w:rPr>
      <w:rFonts w:ascii="Times New Roman" w:eastAsia="Times New Roman" w:hAnsi="Times New Roman"/>
      <w:sz w:val="28"/>
      <w:szCs w:val="28"/>
      <w:shd w:val="clear" w:color="auto" w:fill="FFFFFF"/>
    </w:rPr>
  </w:style>
  <w:style w:type="paragraph" w:customStyle="1" w:styleId="33">
    <w:name w:val="Основной текст (3)"/>
    <w:basedOn w:val="a"/>
    <w:link w:val="32"/>
    <w:rsid w:val="00EE495A"/>
    <w:pPr>
      <w:widowControl w:val="0"/>
      <w:shd w:val="clear" w:color="auto" w:fill="FFFFFF"/>
      <w:spacing w:after="60" w:line="0" w:lineRule="atLeast"/>
      <w:ind w:hanging="340"/>
      <w:jc w:val="both"/>
    </w:pPr>
    <w:rPr>
      <w:rFonts w:ascii="Times New Roman" w:eastAsia="Times New Roman" w:hAnsi="Times New Roman"/>
      <w:sz w:val="28"/>
      <w:szCs w:val="28"/>
      <w:lang w:eastAsia="ru-RU"/>
    </w:rPr>
  </w:style>
  <w:style w:type="paragraph" w:customStyle="1" w:styleId="afa">
    <w:name w:val="адрес"/>
    <w:basedOn w:val="a"/>
    <w:rsid w:val="009858C9"/>
    <w:pPr>
      <w:overflowPunct w:val="0"/>
      <w:autoSpaceDE w:val="0"/>
      <w:autoSpaceDN w:val="0"/>
      <w:adjustRightInd w:val="0"/>
      <w:spacing w:after="0" w:line="240" w:lineRule="atLeast"/>
      <w:ind w:left="5103" w:right="-284"/>
      <w:textAlignment w:val="baseline"/>
    </w:pPr>
    <w:rPr>
      <w:rFonts w:ascii="TimesDL" w:eastAsia="Times New Roman" w:hAnsi="TimesDL"/>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220195">
      <w:bodyDiv w:val="1"/>
      <w:marLeft w:val="0"/>
      <w:marRight w:val="0"/>
      <w:marTop w:val="0"/>
      <w:marBottom w:val="0"/>
      <w:divBdr>
        <w:top w:val="none" w:sz="0" w:space="0" w:color="auto"/>
        <w:left w:val="none" w:sz="0" w:space="0" w:color="auto"/>
        <w:bottom w:val="none" w:sz="0" w:space="0" w:color="auto"/>
        <w:right w:val="none" w:sz="0" w:space="0" w:color="auto"/>
      </w:divBdr>
      <w:divsChild>
        <w:div w:id="1778285402">
          <w:marLeft w:val="0"/>
          <w:marRight w:val="0"/>
          <w:marTop w:val="0"/>
          <w:marBottom w:val="0"/>
          <w:divBdr>
            <w:top w:val="none" w:sz="0" w:space="0" w:color="auto"/>
            <w:left w:val="none" w:sz="0" w:space="0" w:color="auto"/>
            <w:bottom w:val="none" w:sz="0" w:space="0" w:color="auto"/>
            <w:right w:val="none" w:sz="0" w:space="0" w:color="auto"/>
          </w:divBdr>
          <w:divsChild>
            <w:div w:id="199755559">
              <w:marLeft w:val="0"/>
              <w:marRight w:val="0"/>
              <w:marTop w:val="0"/>
              <w:marBottom w:val="0"/>
              <w:divBdr>
                <w:top w:val="none" w:sz="0" w:space="0" w:color="auto"/>
                <w:left w:val="none" w:sz="0" w:space="0" w:color="auto"/>
                <w:bottom w:val="none" w:sz="0" w:space="0" w:color="auto"/>
                <w:right w:val="none" w:sz="0" w:space="0" w:color="auto"/>
              </w:divBdr>
              <w:divsChild>
                <w:div w:id="1518538496">
                  <w:marLeft w:val="4950"/>
                  <w:marRight w:val="225"/>
                  <w:marTop w:val="0"/>
                  <w:marBottom w:val="0"/>
                  <w:divBdr>
                    <w:top w:val="none" w:sz="0" w:space="0" w:color="auto"/>
                    <w:left w:val="none" w:sz="0" w:space="0" w:color="auto"/>
                    <w:bottom w:val="none" w:sz="0" w:space="0" w:color="auto"/>
                    <w:right w:val="none" w:sz="0" w:space="0" w:color="auto"/>
                  </w:divBdr>
                  <w:divsChild>
                    <w:div w:id="1635864197">
                      <w:marLeft w:val="0"/>
                      <w:marRight w:val="0"/>
                      <w:marTop w:val="0"/>
                      <w:marBottom w:val="0"/>
                      <w:divBdr>
                        <w:top w:val="none" w:sz="0" w:space="0" w:color="auto"/>
                        <w:left w:val="none" w:sz="0" w:space="0" w:color="auto"/>
                        <w:bottom w:val="none" w:sz="0" w:space="0" w:color="auto"/>
                        <w:right w:val="none" w:sz="0" w:space="0" w:color="auto"/>
                      </w:divBdr>
                      <w:divsChild>
                        <w:div w:id="624967797">
                          <w:marLeft w:val="0"/>
                          <w:marRight w:val="0"/>
                          <w:marTop w:val="0"/>
                          <w:marBottom w:val="0"/>
                          <w:divBdr>
                            <w:top w:val="none" w:sz="0" w:space="0" w:color="auto"/>
                            <w:left w:val="none" w:sz="0" w:space="0" w:color="auto"/>
                            <w:bottom w:val="none" w:sz="0" w:space="0" w:color="auto"/>
                            <w:right w:val="none" w:sz="0" w:space="0" w:color="auto"/>
                          </w:divBdr>
                          <w:divsChild>
                            <w:div w:id="1219248210">
                              <w:marLeft w:val="0"/>
                              <w:marRight w:val="0"/>
                              <w:marTop w:val="8198"/>
                              <w:marBottom w:val="0"/>
                              <w:divBdr>
                                <w:top w:val="none" w:sz="0" w:space="0" w:color="auto"/>
                                <w:left w:val="none" w:sz="0" w:space="0" w:color="auto"/>
                                <w:bottom w:val="none" w:sz="0" w:space="0" w:color="auto"/>
                                <w:right w:val="none" w:sz="0" w:space="0" w:color="auto"/>
                              </w:divBdr>
                              <w:divsChild>
                                <w:div w:id="128209871">
                                  <w:marLeft w:val="75"/>
                                  <w:marRight w:val="75"/>
                                  <w:marTop w:val="75"/>
                                  <w:marBottom w:val="75"/>
                                  <w:divBdr>
                                    <w:top w:val="none" w:sz="0" w:space="0" w:color="auto"/>
                                    <w:left w:val="none" w:sz="0" w:space="0" w:color="auto"/>
                                    <w:bottom w:val="none" w:sz="0" w:space="0" w:color="auto"/>
                                    <w:right w:val="none" w:sz="0" w:space="0" w:color="auto"/>
                                  </w:divBdr>
                                  <w:divsChild>
                                    <w:div w:id="1273709266">
                                      <w:marLeft w:val="0"/>
                                      <w:marRight w:val="0"/>
                                      <w:marTop w:val="0"/>
                                      <w:marBottom w:val="0"/>
                                      <w:divBdr>
                                        <w:top w:val="none" w:sz="0" w:space="0" w:color="auto"/>
                                        <w:left w:val="none" w:sz="0" w:space="0" w:color="auto"/>
                                        <w:bottom w:val="none" w:sz="0" w:space="0" w:color="auto"/>
                                        <w:right w:val="none" w:sz="0" w:space="0" w:color="auto"/>
                                      </w:divBdr>
                                      <w:divsChild>
                                        <w:div w:id="1480683983">
                                          <w:marLeft w:val="0"/>
                                          <w:marRight w:val="0"/>
                                          <w:marTop w:val="225"/>
                                          <w:marBottom w:val="0"/>
                                          <w:divBdr>
                                            <w:top w:val="none" w:sz="0" w:space="0" w:color="auto"/>
                                            <w:left w:val="none" w:sz="0" w:space="0" w:color="auto"/>
                                            <w:bottom w:val="none" w:sz="0" w:space="0" w:color="auto"/>
                                            <w:right w:val="none" w:sz="0" w:space="0" w:color="auto"/>
                                          </w:divBdr>
                                          <w:divsChild>
                                            <w:div w:id="211962271">
                                              <w:marLeft w:val="0"/>
                                              <w:marRight w:val="0"/>
                                              <w:marTop w:val="0"/>
                                              <w:marBottom w:val="0"/>
                                              <w:divBdr>
                                                <w:top w:val="none" w:sz="0" w:space="0" w:color="auto"/>
                                                <w:left w:val="none" w:sz="0" w:space="0" w:color="auto"/>
                                                <w:bottom w:val="none" w:sz="0" w:space="0" w:color="auto"/>
                                                <w:right w:val="none" w:sz="0" w:space="0" w:color="auto"/>
                                              </w:divBdr>
                                            </w:div>
                                            <w:div w:id="1341083480">
                                              <w:marLeft w:val="0"/>
                                              <w:marRight w:val="0"/>
                                              <w:marTop w:val="0"/>
                                              <w:marBottom w:val="0"/>
                                              <w:divBdr>
                                                <w:top w:val="none" w:sz="0" w:space="0" w:color="auto"/>
                                                <w:left w:val="none" w:sz="0" w:space="0" w:color="auto"/>
                                                <w:bottom w:val="none" w:sz="0" w:space="0" w:color="auto"/>
                                                <w:right w:val="none" w:sz="0" w:space="0" w:color="auto"/>
                                              </w:divBdr>
                                            </w:div>
                                            <w:div w:id="211165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0074018">
      <w:bodyDiv w:val="1"/>
      <w:marLeft w:val="0"/>
      <w:marRight w:val="0"/>
      <w:marTop w:val="0"/>
      <w:marBottom w:val="0"/>
      <w:divBdr>
        <w:top w:val="none" w:sz="0" w:space="0" w:color="auto"/>
        <w:left w:val="none" w:sz="0" w:space="0" w:color="auto"/>
        <w:bottom w:val="none" w:sz="0" w:space="0" w:color="auto"/>
        <w:right w:val="none" w:sz="0" w:space="0" w:color="auto"/>
      </w:divBdr>
      <w:divsChild>
        <w:div w:id="1113868079">
          <w:marLeft w:val="0"/>
          <w:marRight w:val="0"/>
          <w:marTop w:val="0"/>
          <w:marBottom w:val="0"/>
          <w:divBdr>
            <w:top w:val="none" w:sz="0" w:space="0" w:color="auto"/>
            <w:left w:val="none" w:sz="0" w:space="0" w:color="auto"/>
            <w:bottom w:val="none" w:sz="0" w:space="0" w:color="auto"/>
            <w:right w:val="none" w:sz="0" w:space="0" w:color="auto"/>
          </w:divBdr>
          <w:divsChild>
            <w:div w:id="1201631692">
              <w:marLeft w:val="0"/>
              <w:marRight w:val="0"/>
              <w:marTop w:val="0"/>
              <w:marBottom w:val="0"/>
              <w:divBdr>
                <w:top w:val="none" w:sz="0" w:space="0" w:color="auto"/>
                <w:left w:val="none" w:sz="0" w:space="0" w:color="auto"/>
                <w:bottom w:val="none" w:sz="0" w:space="0" w:color="auto"/>
                <w:right w:val="none" w:sz="0" w:space="0" w:color="auto"/>
              </w:divBdr>
              <w:divsChild>
                <w:div w:id="1197431276">
                  <w:marLeft w:val="4950"/>
                  <w:marRight w:val="225"/>
                  <w:marTop w:val="0"/>
                  <w:marBottom w:val="0"/>
                  <w:divBdr>
                    <w:top w:val="none" w:sz="0" w:space="0" w:color="auto"/>
                    <w:left w:val="none" w:sz="0" w:space="0" w:color="auto"/>
                    <w:bottom w:val="none" w:sz="0" w:space="0" w:color="auto"/>
                    <w:right w:val="none" w:sz="0" w:space="0" w:color="auto"/>
                  </w:divBdr>
                  <w:divsChild>
                    <w:div w:id="544951440">
                      <w:marLeft w:val="0"/>
                      <w:marRight w:val="0"/>
                      <w:marTop w:val="0"/>
                      <w:marBottom w:val="0"/>
                      <w:divBdr>
                        <w:top w:val="none" w:sz="0" w:space="0" w:color="auto"/>
                        <w:left w:val="none" w:sz="0" w:space="0" w:color="auto"/>
                        <w:bottom w:val="none" w:sz="0" w:space="0" w:color="auto"/>
                        <w:right w:val="none" w:sz="0" w:space="0" w:color="auto"/>
                      </w:divBdr>
                      <w:divsChild>
                        <w:div w:id="1812089155">
                          <w:marLeft w:val="0"/>
                          <w:marRight w:val="0"/>
                          <w:marTop w:val="0"/>
                          <w:marBottom w:val="0"/>
                          <w:divBdr>
                            <w:top w:val="none" w:sz="0" w:space="0" w:color="auto"/>
                            <w:left w:val="none" w:sz="0" w:space="0" w:color="auto"/>
                            <w:bottom w:val="none" w:sz="0" w:space="0" w:color="auto"/>
                            <w:right w:val="none" w:sz="0" w:space="0" w:color="auto"/>
                          </w:divBdr>
                          <w:divsChild>
                            <w:div w:id="1519809607">
                              <w:marLeft w:val="0"/>
                              <w:marRight w:val="0"/>
                              <w:marTop w:val="21428"/>
                              <w:marBottom w:val="0"/>
                              <w:divBdr>
                                <w:top w:val="none" w:sz="0" w:space="0" w:color="auto"/>
                                <w:left w:val="none" w:sz="0" w:space="0" w:color="auto"/>
                                <w:bottom w:val="none" w:sz="0" w:space="0" w:color="auto"/>
                                <w:right w:val="none" w:sz="0" w:space="0" w:color="auto"/>
                              </w:divBdr>
                              <w:divsChild>
                                <w:div w:id="338431329">
                                  <w:marLeft w:val="75"/>
                                  <w:marRight w:val="75"/>
                                  <w:marTop w:val="75"/>
                                  <w:marBottom w:val="75"/>
                                  <w:divBdr>
                                    <w:top w:val="none" w:sz="0" w:space="0" w:color="auto"/>
                                    <w:left w:val="none" w:sz="0" w:space="0" w:color="auto"/>
                                    <w:bottom w:val="none" w:sz="0" w:space="0" w:color="auto"/>
                                    <w:right w:val="none" w:sz="0" w:space="0" w:color="auto"/>
                                  </w:divBdr>
                                  <w:divsChild>
                                    <w:div w:id="1048918721">
                                      <w:marLeft w:val="0"/>
                                      <w:marRight w:val="0"/>
                                      <w:marTop w:val="0"/>
                                      <w:marBottom w:val="0"/>
                                      <w:divBdr>
                                        <w:top w:val="none" w:sz="0" w:space="0" w:color="auto"/>
                                        <w:left w:val="none" w:sz="0" w:space="0" w:color="auto"/>
                                        <w:bottom w:val="none" w:sz="0" w:space="0" w:color="auto"/>
                                        <w:right w:val="none" w:sz="0" w:space="0" w:color="auto"/>
                                      </w:divBdr>
                                      <w:divsChild>
                                        <w:div w:id="1301962650">
                                          <w:marLeft w:val="0"/>
                                          <w:marRight w:val="0"/>
                                          <w:marTop w:val="225"/>
                                          <w:marBottom w:val="0"/>
                                          <w:divBdr>
                                            <w:top w:val="none" w:sz="0" w:space="0" w:color="auto"/>
                                            <w:left w:val="none" w:sz="0" w:space="0" w:color="auto"/>
                                            <w:bottom w:val="none" w:sz="0" w:space="0" w:color="auto"/>
                                            <w:right w:val="none" w:sz="0" w:space="0" w:color="auto"/>
                                          </w:divBdr>
                                          <w:divsChild>
                                            <w:div w:id="664481757">
                                              <w:marLeft w:val="0"/>
                                              <w:marRight w:val="0"/>
                                              <w:marTop w:val="0"/>
                                              <w:marBottom w:val="0"/>
                                              <w:divBdr>
                                                <w:top w:val="none" w:sz="0" w:space="0" w:color="auto"/>
                                                <w:left w:val="none" w:sz="0" w:space="0" w:color="auto"/>
                                                <w:bottom w:val="none" w:sz="0" w:space="0" w:color="auto"/>
                                                <w:right w:val="none" w:sz="0" w:space="0" w:color="auto"/>
                                              </w:divBdr>
                                            </w:div>
                                            <w:div w:id="11700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579</Words>
  <Characters>3304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Колпаков А.Н.</cp:lastModifiedBy>
  <cp:revision>17</cp:revision>
  <cp:lastPrinted>2024-10-08T12:50:00Z</cp:lastPrinted>
  <dcterms:created xsi:type="dcterms:W3CDTF">2024-10-01T06:47:00Z</dcterms:created>
  <dcterms:modified xsi:type="dcterms:W3CDTF">2024-10-08T12:51:00Z</dcterms:modified>
</cp:coreProperties>
</file>