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"/>
        <w:gridCol w:w="56"/>
        <w:gridCol w:w="5160"/>
        <w:gridCol w:w="56"/>
        <w:gridCol w:w="4111"/>
        <w:gridCol w:w="57"/>
        <w:gridCol w:w="142"/>
        <w:gridCol w:w="6"/>
      </w:tblGrid>
      <w:tr w:rsidR="00153EB8" w:rsidTr="009E26F4">
        <w:trPr>
          <w:cantSplit/>
          <w:trHeight w:val="1418"/>
          <w:jc w:val="center"/>
        </w:trPr>
        <w:tc>
          <w:tcPr>
            <w:tcW w:w="9645" w:type="dxa"/>
            <w:gridSpan w:val="8"/>
            <w:hideMark/>
          </w:tcPr>
          <w:p w:rsidR="00153EB8" w:rsidRDefault="00153EB8" w:rsidP="001812FC">
            <w:pPr>
              <w:spacing w:line="240" w:lineRule="atLeast"/>
              <w:ind w:firstLine="0"/>
              <w:jc w:val="center"/>
              <w:rPr>
                <w:rFonts w:ascii="NTHarmonica" w:hAnsi="NTHarmonica"/>
              </w:rPr>
            </w:pPr>
            <w:r>
              <w:rPr>
                <w:rFonts w:ascii="NTHarmonica" w:hAnsi="NTHarmonica"/>
              </w:rPr>
              <w:t>ФЕДЕРАЛЬНОЕ СОБРАНИЕ РОССИЙСКОЙ ФЕДЕРАЦИИ</w:t>
            </w:r>
          </w:p>
          <w:p w:rsidR="00153EB8" w:rsidRPr="00E0733B" w:rsidRDefault="00141ED3" w:rsidP="001812FC">
            <w:pPr>
              <w:pStyle w:val="4"/>
              <w:spacing w:before="0" w:line="480" w:lineRule="atLeast"/>
              <w:ind w:firstLine="0"/>
              <w:jc w:val="center"/>
              <w:rPr>
                <w:rFonts w:ascii="NTHarmonica" w:hAnsi="NTHarmonica" w:cs="Arial"/>
                <w:i w:val="0"/>
                <w:color w:val="auto"/>
                <w:sz w:val="32"/>
                <w:szCs w:val="32"/>
              </w:rPr>
            </w:pPr>
            <w:r>
              <w:rPr>
                <w:rFonts w:ascii="NTHarmonica" w:hAnsi="NTHarmonica" w:cs="Arial"/>
                <w:bCs w:val="0"/>
                <w:i w:val="0"/>
                <w:color w:val="auto"/>
                <w:sz w:val="32"/>
                <w:szCs w:val="32"/>
              </w:rPr>
              <w:t xml:space="preserve">АППАРАТ </w:t>
            </w:r>
            <w:r w:rsidR="00153EB8" w:rsidRPr="00E0733B">
              <w:rPr>
                <w:rFonts w:ascii="NTHarmonica" w:hAnsi="NTHarmonica" w:cs="Arial"/>
                <w:bCs w:val="0"/>
                <w:i w:val="0"/>
                <w:color w:val="auto"/>
                <w:sz w:val="32"/>
                <w:szCs w:val="32"/>
              </w:rPr>
              <w:t>КОМИТЕТ</w:t>
            </w:r>
            <w:r>
              <w:rPr>
                <w:rFonts w:ascii="NTHarmonica" w:hAnsi="NTHarmonica" w:cs="Arial"/>
                <w:bCs w:val="0"/>
                <w:i w:val="0"/>
                <w:color w:val="auto"/>
                <w:sz w:val="32"/>
                <w:szCs w:val="32"/>
              </w:rPr>
              <w:t>А</w:t>
            </w:r>
            <w:r w:rsidR="00153EB8" w:rsidRPr="00E0733B">
              <w:rPr>
                <w:rFonts w:ascii="NTHarmonica" w:hAnsi="NTHarmonica" w:cs="Arial"/>
                <w:bCs w:val="0"/>
                <w:i w:val="0"/>
                <w:color w:val="auto"/>
                <w:sz w:val="32"/>
                <w:szCs w:val="32"/>
              </w:rPr>
              <w:t xml:space="preserve"> СОВЕТА ФЕДЕРАЦИИ</w:t>
            </w:r>
          </w:p>
          <w:p w:rsidR="00153EB8" w:rsidRPr="00E0733B" w:rsidRDefault="00153EB8" w:rsidP="001812FC">
            <w:pPr>
              <w:pStyle w:val="4"/>
              <w:spacing w:before="0"/>
              <w:ind w:firstLine="0"/>
              <w:jc w:val="center"/>
              <w:rPr>
                <w:spacing w:val="4"/>
                <w:sz w:val="30"/>
                <w:szCs w:val="30"/>
              </w:rPr>
            </w:pPr>
            <w:r w:rsidRPr="00CF6B77">
              <w:rPr>
                <w:rFonts w:ascii="NTHarmonica" w:hAnsi="NTHarmonica" w:cs="Arial"/>
                <w:bCs w:val="0"/>
                <w:i w:val="0"/>
                <w:color w:val="auto"/>
                <w:spacing w:val="4"/>
                <w:sz w:val="32"/>
                <w:szCs w:val="30"/>
              </w:rPr>
              <w:t>ПО ОБОРОНЕ И БЕЗОПАСНОСТИ</w:t>
            </w:r>
          </w:p>
        </w:tc>
      </w:tr>
      <w:tr w:rsidR="004063A1" w:rsidRPr="004063A1" w:rsidTr="009E26F4">
        <w:trPr>
          <w:gridBefore w:val="1"/>
          <w:gridAfter w:val="2"/>
          <w:wBefore w:w="57" w:type="dxa"/>
          <w:wAfter w:w="148" w:type="dxa"/>
          <w:cantSplit/>
          <w:trHeight w:hRule="exact" w:val="300"/>
          <w:jc w:val="center"/>
        </w:trPr>
        <w:tc>
          <w:tcPr>
            <w:tcW w:w="5216" w:type="dxa"/>
            <w:gridSpan w:val="2"/>
            <w:hideMark/>
          </w:tcPr>
          <w:p w:rsidR="00153EB8" w:rsidRDefault="00153EB8">
            <w:pPr>
              <w:overflowPunct w:val="0"/>
              <w:autoSpaceDE w:val="0"/>
              <w:autoSpaceDN w:val="0"/>
              <w:adjustRightInd w:val="0"/>
              <w:spacing w:before="60" w:line="240" w:lineRule="atLeast"/>
              <w:ind w:firstLine="0"/>
              <w:jc w:val="left"/>
              <w:rPr>
                <w:rFonts w:ascii="NTHarmonica" w:hAnsi="NTHarmonica"/>
                <w:sz w:val="20"/>
              </w:rPr>
            </w:pPr>
            <w:r>
              <w:rPr>
                <w:rFonts w:ascii="NTHarmonica" w:hAnsi="NTHarmonica"/>
                <w:sz w:val="16"/>
              </w:rPr>
              <w:t>ул. </w:t>
            </w:r>
            <w:proofErr w:type="spellStart"/>
            <w:r>
              <w:rPr>
                <w:rFonts w:ascii="NTHarmonica" w:hAnsi="NTHarmonica"/>
                <w:sz w:val="16"/>
              </w:rPr>
              <w:t>Б.Дмитровка</w:t>
            </w:r>
            <w:proofErr w:type="spellEnd"/>
            <w:r>
              <w:rPr>
                <w:rFonts w:ascii="NTHarmonica" w:hAnsi="NTHarmonica"/>
                <w:sz w:val="16"/>
              </w:rPr>
              <w:t>, д. 26, Москва, 103426</w:t>
            </w:r>
          </w:p>
        </w:tc>
        <w:tc>
          <w:tcPr>
            <w:tcW w:w="4224" w:type="dxa"/>
            <w:gridSpan w:val="3"/>
          </w:tcPr>
          <w:p w:rsidR="00153EB8" w:rsidRPr="004063A1" w:rsidRDefault="00E01A3A">
            <w:pPr>
              <w:overflowPunct w:val="0"/>
              <w:autoSpaceDE w:val="0"/>
              <w:autoSpaceDN w:val="0"/>
              <w:adjustRightInd w:val="0"/>
              <w:spacing w:before="60" w:line="240" w:lineRule="atLeast"/>
              <w:ind w:right="57" w:firstLine="0"/>
              <w:jc w:val="right"/>
              <w:rPr>
                <w:rFonts w:ascii="NTHarmonica" w:hAnsi="NTHarmonica"/>
                <w:i/>
                <w:color w:val="FFFFFF" w:themeColor="background1"/>
                <w:sz w:val="16"/>
              </w:rPr>
            </w:pPr>
            <w:r w:rsidRPr="004063A1">
              <w:rPr>
                <w:rFonts w:ascii="NTHarmonica" w:hAnsi="NTHarmonica"/>
                <w:i/>
                <w:color w:val="FFFFFF" w:themeColor="background1"/>
                <w:sz w:val="22"/>
              </w:rPr>
              <w:t>ПРОЕКТ</w:t>
            </w:r>
          </w:p>
        </w:tc>
      </w:tr>
      <w:tr w:rsidR="00153EB8" w:rsidTr="009E26F4">
        <w:trPr>
          <w:gridAfter w:val="1"/>
          <w:wAfter w:w="6" w:type="dxa"/>
          <w:cantSplit/>
          <w:trHeight w:val="240"/>
          <w:jc w:val="center"/>
        </w:trPr>
        <w:tc>
          <w:tcPr>
            <w:tcW w:w="9639" w:type="dxa"/>
            <w:gridSpan w:val="7"/>
            <w:hideMark/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39"/>
            </w:tblGrid>
            <w:tr w:rsidR="00153EB8">
              <w:trPr>
                <w:cantSplit/>
                <w:trHeight w:val="240"/>
                <w:jc w:val="center"/>
              </w:trPr>
              <w:tc>
                <w:tcPr>
                  <w:tcW w:w="9639" w:type="dxa"/>
                  <w:hideMark/>
                </w:tcPr>
                <w:p w:rsidR="00153EB8" w:rsidRDefault="00153EB8">
                  <w:pPr>
                    <w:overflowPunct w:val="0"/>
                    <w:autoSpaceDE w:val="0"/>
                    <w:autoSpaceDN w:val="0"/>
                    <w:adjustRightInd w:val="0"/>
                    <w:spacing w:line="160" w:lineRule="atLeast"/>
                    <w:ind w:firstLine="0"/>
                    <w:jc w:val="center"/>
                    <w:rPr>
                      <w:rFonts w:ascii="NTHarmonica" w:hAnsi="NTHarmonica"/>
                      <w:spacing w:val="-37"/>
                      <w:sz w:val="16"/>
                    </w:rPr>
                  </w:pPr>
                  <w:r>
                    <w:rPr>
                      <w:rFonts w:ascii="NTHarmonica" w:hAnsi="NTHarmonica"/>
                      <w:noProof/>
                      <w:sz w:val="32"/>
                    </w:rPr>
                    <w:drawing>
                      <wp:inline distT="0" distB="0" distL="0" distR="0" wp14:anchorId="290E3CED" wp14:editId="22441170">
                        <wp:extent cx="5972175" cy="66675"/>
                        <wp:effectExtent l="0" t="0" r="9525" b="9525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72175" cy="66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53EB8" w:rsidRDefault="00153EB8">
            <w:pPr>
              <w:overflowPunct w:val="0"/>
              <w:autoSpaceDE w:val="0"/>
              <w:autoSpaceDN w:val="0"/>
              <w:adjustRightInd w:val="0"/>
              <w:spacing w:line="480" w:lineRule="atLeast"/>
              <w:ind w:left="284" w:right="-284" w:firstLine="851"/>
              <w:rPr>
                <w:rFonts w:ascii="TimesDL" w:hAnsi="TimesDL"/>
                <w:sz w:val="26"/>
              </w:rPr>
            </w:pPr>
          </w:p>
        </w:tc>
      </w:tr>
      <w:tr w:rsidR="004C5C8C" w:rsidRPr="004C5C8C" w:rsidTr="001E4670">
        <w:tblPrEx>
          <w:tblLook w:val="0000" w:firstRow="0" w:lastRow="0" w:firstColumn="0" w:lastColumn="0" w:noHBand="0" w:noVBand="0"/>
        </w:tblPrEx>
        <w:trPr>
          <w:gridBefore w:val="2"/>
          <w:gridAfter w:val="3"/>
          <w:wBefore w:w="113" w:type="dxa"/>
          <w:wAfter w:w="205" w:type="dxa"/>
          <w:cantSplit/>
          <w:trHeight w:hRule="exact" w:val="460"/>
          <w:jc w:val="center"/>
        </w:trPr>
        <w:tc>
          <w:tcPr>
            <w:tcW w:w="5216" w:type="dxa"/>
            <w:gridSpan w:val="2"/>
          </w:tcPr>
          <w:p w:rsidR="00141ED3" w:rsidRPr="004C5C8C" w:rsidRDefault="00141ED3" w:rsidP="007D5FB0">
            <w:pPr>
              <w:spacing w:before="120" w:line="240" w:lineRule="atLeast"/>
              <w:ind w:firstLine="0"/>
              <w:jc w:val="left"/>
              <w:rPr>
                <w:rFonts w:ascii="NTHarmonica" w:hAnsi="NTHarmonica"/>
                <w:sz w:val="32"/>
              </w:rPr>
            </w:pPr>
            <w:r w:rsidRPr="004C5C8C">
              <w:rPr>
                <w:rFonts w:ascii="NTHarmonica" w:hAnsi="NTHarmonica"/>
                <w:sz w:val="20"/>
              </w:rPr>
              <w:sym w:font="Arial" w:char="00AB"/>
            </w:r>
            <w:r w:rsidRPr="004C5C8C">
              <w:rPr>
                <w:rFonts w:ascii="NTHarmonica" w:hAnsi="NTHarmonica"/>
                <w:sz w:val="20"/>
              </w:rPr>
              <w:t>___</w:t>
            </w:r>
            <w:r w:rsidRPr="004C5C8C">
              <w:rPr>
                <w:rFonts w:ascii="NTHarmonica" w:hAnsi="NTHarmonica"/>
                <w:spacing w:val="-10"/>
                <w:sz w:val="20"/>
              </w:rPr>
              <w:t>____</w:t>
            </w:r>
            <w:r w:rsidRPr="004C5C8C">
              <w:rPr>
                <w:rFonts w:ascii="NTHarmonica" w:hAnsi="NTHarmonica"/>
                <w:sz w:val="20"/>
              </w:rPr>
              <w:sym w:font="Arial" w:char="00BB"/>
            </w:r>
            <w:r w:rsidRPr="004C5C8C">
              <w:rPr>
                <w:rFonts w:ascii="NTHarmonica" w:hAnsi="NTHarmonica"/>
                <w:spacing w:val="-10"/>
                <w:sz w:val="20"/>
              </w:rPr>
              <w:t>___________________</w:t>
            </w:r>
            <w:r w:rsidRPr="004C5C8C">
              <w:rPr>
                <w:rFonts w:ascii="NTHarmonica" w:hAnsi="NTHarmonica"/>
                <w:sz w:val="20"/>
              </w:rPr>
              <w:t>20</w:t>
            </w:r>
            <w:r w:rsidR="008A7501" w:rsidRPr="004C5C8C">
              <w:rPr>
                <w:rFonts w:ascii="NTHarmonica" w:hAnsi="NTHarmonica"/>
                <w:sz w:val="20"/>
              </w:rPr>
              <w:t>2</w:t>
            </w:r>
            <w:r w:rsidR="007D5FB0">
              <w:rPr>
                <w:rFonts w:ascii="NTHarmonica" w:hAnsi="NTHarmonica"/>
                <w:sz w:val="20"/>
              </w:rPr>
              <w:t>4</w:t>
            </w:r>
            <w:r w:rsidRPr="004C5C8C">
              <w:rPr>
                <w:rFonts w:ascii="NTHarmonica" w:hAnsi="NTHarmonica"/>
                <w:sz w:val="20"/>
              </w:rPr>
              <w:t xml:space="preserve"> г.</w:t>
            </w:r>
          </w:p>
        </w:tc>
        <w:tc>
          <w:tcPr>
            <w:tcW w:w="4111" w:type="dxa"/>
          </w:tcPr>
          <w:p w:rsidR="00141ED3" w:rsidRPr="004C5C8C" w:rsidRDefault="00141ED3" w:rsidP="001E4670">
            <w:pPr>
              <w:spacing w:before="120" w:line="240" w:lineRule="atLeast"/>
              <w:ind w:right="57" w:firstLine="0"/>
              <w:jc w:val="right"/>
              <w:rPr>
                <w:rFonts w:ascii="NTHarmonica" w:hAnsi="NTHarmonica"/>
                <w:sz w:val="32"/>
              </w:rPr>
            </w:pPr>
            <w:r w:rsidRPr="004C5C8C">
              <w:rPr>
                <w:rFonts w:ascii="NTHarmonica" w:hAnsi="NTHarmonica"/>
                <w:sz w:val="20"/>
              </w:rPr>
              <w:t>№____</w:t>
            </w:r>
            <w:r w:rsidRPr="004C5C8C">
              <w:rPr>
                <w:rFonts w:ascii="NTHarmonica" w:hAnsi="NTHarmonica"/>
                <w:spacing w:val="-10"/>
                <w:sz w:val="20"/>
              </w:rPr>
              <w:t>_____________________</w:t>
            </w:r>
          </w:p>
        </w:tc>
      </w:tr>
    </w:tbl>
    <w:p w:rsidR="006C7E8B" w:rsidRDefault="006C7E8B" w:rsidP="008E2794">
      <w:pPr>
        <w:ind w:firstLine="0"/>
        <w:jc w:val="center"/>
        <w:rPr>
          <w:rFonts w:ascii="Arial" w:hAnsi="Arial" w:cs="Arial"/>
          <w:i/>
          <w:szCs w:val="28"/>
        </w:rPr>
      </w:pPr>
    </w:p>
    <w:p w:rsidR="00210F3F" w:rsidRPr="003A7D7E" w:rsidRDefault="006B1307" w:rsidP="00210F3F">
      <w:pPr>
        <w:ind w:firstLine="0"/>
        <w:jc w:val="right"/>
        <w:rPr>
          <w:rFonts w:ascii="Arial" w:hAnsi="Arial" w:cs="Arial"/>
          <w:b/>
          <w:i/>
          <w:szCs w:val="28"/>
        </w:rPr>
      </w:pPr>
      <w:r>
        <w:rPr>
          <w:rFonts w:ascii="Arial" w:hAnsi="Arial" w:cs="Arial"/>
          <w:b/>
          <w:i/>
          <w:szCs w:val="28"/>
        </w:rPr>
        <w:t xml:space="preserve"> </w:t>
      </w:r>
    </w:p>
    <w:p w:rsidR="00210048" w:rsidRDefault="00210048" w:rsidP="001E48F3">
      <w:pPr>
        <w:ind w:right="84" w:firstLine="0"/>
        <w:jc w:val="center"/>
        <w:rPr>
          <w:rFonts w:ascii="Arial" w:hAnsi="Arial" w:cs="Arial"/>
          <w:b/>
          <w:szCs w:val="28"/>
        </w:rPr>
      </w:pPr>
    </w:p>
    <w:p w:rsidR="00E87F1B" w:rsidRPr="00475890" w:rsidRDefault="000D4236" w:rsidP="001E48F3">
      <w:pPr>
        <w:ind w:right="84" w:firstLine="0"/>
        <w:jc w:val="center"/>
        <w:rPr>
          <w:rFonts w:ascii="Arial" w:hAnsi="Arial" w:cs="Arial"/>
          <w:b/>
          <w:szCs w:val="28"/>
        </w:rPr>
      </w:pPr>
      <w:r w:rsidRPr="00475890">
        <w:rPr>
          <w:rFonts w:ascii="Arial" w:hAnsi="Arial" w:cs="Arial"/>
          <w:b/>
          <w:szCs w:val="28"/>
        </w:rPr>
        <w:t>ПОРЯДОК</w:t>
      </w:r>
    </w:p>
    <w:p w:rsidR="00FE7563" w:rsidRDefault="00E87F1B" w:rsidP="001E48F3">
      <w:pPr>
        <w:ind w:right="84" w:firstLine="0"/>
        <w:jc w:val="center"/>
        <w:rPr>
          <w:rFonts w:ascii="Arial" w:hAnsi="Arial" w:cs="Arial"/>
          <w:b/>
          <w:szCs w:val="28"/>
        </w:rPr>
      </w:pPr>
      <w:r w:rsidRPr="00475890">
        <w:rPr>
          <w:rFonts w:ascii="Arial" w:hAnsi="Arial" w:cs="Arial"/>
          <w:b/>
          <w:szCs w:val="28"/>
        </w:rPr>
        <w:t xml:space="preserve">проведения </w:t>
      </w:r>
      <w:r w:rsidR="00FE7563">
        <w:rPr>
          <w:rFonts w:ascii="Arial" w:hAnsi="Arial" w:cs="Arial"/>
          <w:b/>
          <w:szCs w:val="28"/>
        </w:rPr>
        <w:t>"круглого стола"</w:t>
      </w:r>
      <w:r w:rsidR="00717F23" w:rsidRPr="00475890">
        <w:rPr>
          <w:rFonts w:ascii="Arial" w:hAnsi="Arial" w:cs="Arial"/>
          <w:b/>
          <w:szCs w:val="28"/>
        </w:rPr>
        <w:t xml:space="preserve"> </w:t>
      </w:r>
      <w:r w:rsidR="00E06DBA" w:rsidRPr="00475890">
        <w:rPr>
          <w:rFonts w:ascii="Arial" w:hAnsi="Arial" w:cs="Arial"/>
          <w:b/>
          <w:szCs w:val="28"/>
        </w:rPr>
        <w:t xml:space="preserve">Комитета Совета Федерации </w:t>
      </w:r>
    </w:p>
    <w:p w:rsidR="00FE7563" w:rsidRDefault="00E06DBA" w:rsidP="001E48F3">
      <w:pPr>
        <w:ind w:right="84" w:firstLine="0"/>
        <w:jc w:val="center"/>
        <w:rPr>
          <w:rFonts w:ascii="Arial" w:hAnsi="Arial" w:cs="Arial"/>
          <w:b/>
          <w:szCs w:val="28"/>
        </w:rPr>
      </w:pPr>
      <w:r w:rsidRPr="00475890">
        <w:rPr>
          <w:rFonts w:ascii="Arial" w:hAnsi="Arial" w:cs="Arial"/>
          <w:b/>
          <w:szCs w:val="28"/>
        </w:rPr>
        <w:t xml:space="preserve">по обороне и безопасности </w:t>
      </w:r>
      <w:r w:rsidR="002B12FB" w:rsidRPr="00475890">
        <w:rPr>
          <w:rFonts w:ascii="Arial" w:hAnsi="Arial" w:cs="Arial"/>
          <w:b/>
          <w:szCs w:val="28"/>
        </w:rPr>
        <w:t xml:space="preserve">на тему: </w:t>
      </w:r>
      <w:r w:rsidR="00FE7563" w:rsidRPr="00FE7563">
        <w:rPr>
          <w:rFonts w:ascii="Arial" w:hAnsi="Arial" w:cs="Arial"/>
          <w:b/>
          <w:szCs w:val="28"/>
        </w:rPr>
        <w:t xml:space="preserve">"О состоянии нормативно-правового регулирования в области промышленной безопасности </w:t>
      </w:r>
    </w:p>
    <w:p w:rsidR="00FE7563" w:rsidRDefault="00FE7563" w:rsidP="001E48F3">
      <w:pPr>
        <w:ind w:right="84" w:firstLine="0"/>
        <w:jc w:val="center"/>
        <w:rPr>
          <w:rFonts w:ascii="Arial" w:hAnsi="Arial" w:cs="Arial"/>
          <w:b/>
          <w:szCs w:val="28"/>
        </w:rPr>
      </w:pPr>
      <w:r w:rsidRPr="00FE7563">
        <w:rPr>
          <w:rFonts w:ascii="Arial" w:hAnsi="Arial" w:cs="Arial"/>
          <w:b/>
          <w:szCs w:val="28"/>
        </w:rPr>
        <w:t xml:space="preserve">опасных производственных объектов на предприятиях </w:t>
      </w:r>
    </w:p>
    <w:p w:rsidR="00E06DBA" w:rsidRPr="00475890" w:rsidRDefault="00FE7563" w:rsidP="001E48F3">
      <w:pPr>
        <w:ind w:right="84" w:firstLine="0"/>
        <w:jc w:val="center"/>
        <w:rPr>
          <w:rFonts w:ascii="Arial" w:hAnsi="Arial" w:cs="Arial"/>
          <w:b/>
          <w:iCs/>
          <w:szCs w:val="28"/>
        </w:rPr>
      </w:pPr>
      <w:r w:rsidRPr="00FE7563">
        <w:rPr>
          <w:rFonts w:ascii="Arial" w:hAnsi="Arial" w:cs="Arial"/>
          <w:b/>
          <w:szCs w:val="28"/>
        </w:rPr>
        <w:t>отрасли боеприпасов и спецхимии"</w:t>
      </w:r>
    </w:p>
    <w:p w:rsidR="007D7219" w:rsidRPr="00475890" w:rsidRDefault="007D7219" w:rsidP="008204AA">
      <w:pPr>
        <w:spacing w:line="276" w:lineRule="auto"/>
        <w:ind w:left="426" w:firstLine="0"/>
        <w:jc w:val="left"/>
        <w:rPr>
          <w:rFonts w:ascii="Arial" w:hAnsi="Arial" w:cs="Arial"/>
          <w:b/>
          <w:iCs/>
          <w:szCs w:val="28"/>
        </w:rPr>
      </w:pPr>
    </w:p>
    <w:p w:rsidR="0048390B" w:rsidRPr="00475890" w:rsidRDefault="00217A44" w:rsidP="003B1159">
      <w:pPr>
        <w:spacing w:line="336" w:lineRule="auto"/>
        <w:jc w:val="left"/>
        <w:rPr>
          <w:rFonts w:ascii="Arial" w:hAnsi="Arial" w:cs="Arial"/>
          <w:iCs/>
          <w:sz w:val="24"/>
          <w:szCs w:val="28"/>
        </w:rPr>
      </w:pPr>
      <w:r w:rsidRPr="00475890">
        <w:rPr>
          <w:rFonts w:ascii="Arial" w:hAnsi="Arial" w:cs="Arial"/>
          <w:b/>
          <w:iCs/>
          <w:sz w:val="24"/>
          <w:szCs w:val="28"/>
        </w:rPr>
        <w:t>Место проведения:</w:t>
      </w:r>
      <w:r w:rsidR="00005576" w:rsidRPr="00475890">
        <w:rPr>
          <w:rFonts w:ascii="Arial" w:hAnsi="Arial" w:cs="Arial"/>
          <w:iCs/>
          <w:sz w:val="24"/>
          <w:szCs w:val="28"/>
        </w:rPr>
        <w:t xml:space="preserve"> </w:t>
      </w:r>
      <w:r w:rsidR="00E87F1B" w:rsidRPr="00475890">
        <w:rPr>
          <w:rFonts w:ascii="Arial" w:hAnsi="Arial" w:cs="Arial"/>
          <w:iCs/>
          <w:sz w:val="24"/>
          <w:szCs w:val="28"/>
        </w:rPr>
        <w:t xml:space="preserve">зал. 802 </w:t>
      </w:r>
      <w:r w:rsidR="002B3364" w:rsidRPr="00475890">
        <w:rPr>
          <w:rFonts w:ascii="Arial" w:hAnsi="Arial" w:cs="Arial"/>
          <w:iCs/>
          <w:sz w:val="24"/>
          <w:szCs w:val="28"/>
        </w:rPr>
        <w:t>(</w:t>
      </w:r>
      <w:proofErr w:type="spellStart"/>
      <w:r w:rsidR="00E87F1B" w:rsidRPr="00475890">
        <w:rPr>
          <w:rFonts w:ascii="Arial" w:hAnsi="Arial" w:cs="Arial"/>
          <w:iCs/>
          <w:sz w:val="24"/>
          <w:szCs w:val="28"/>
        </w:rPr>
        <w:t>кр</w:t>
      </w:r>
      <w:proofErr w:type="spellEnd"/>
      <w:r w:rsidR="002B3364" w:rsidRPr="00475890">
        <w:rPr>
          <w:rFonts w:ascii="Arial" w:hAnsi="Arial" w:cs="Arial"/>
          <w:iCs/>
          <w:sz w:val="24"/>
          <w:szCs w:val="28"/>
        </w:rPr>
        <w:t>.)</w:t>
      </w:r>
      <w:r w:rsidR="00E87F1B" w:rsidRPr="00475890">
        <w:rPr>
          <w:rFonts w:ascii="Arial" w:hAnsi="Arial" w:cs="Arial"/>
          <w:iCs/>
          <w:sz w:val="24"/>
          <w:szCs w:val="28"/>
        </w:rPr>
        <w:t xml:space="preserve"> (</w:t>
      </w:r>
      <w:r w:rsidR="00234F14" w:rsidRPr="00475890">
        <w:rPr>
          <w:rFonts w:ascii="Arial" w:hAnsi="Arial" w:cs="Arial"/>
          <w:iCs/>
          <w:sz w:val="24"/>
          <w:szCs w:val="28"/>
        </w:rPr>
        <w:t>ул. Б. Дмитровка,</w:t>
      </w:r>
      <w:r w:rsidR="00AE52DC" w:rsidRPr="00475890">
        <w:rPr>
          <w:rFonts w:ascii="Arial" w:hAnsi="Arial" w:cs="Arial"/>
          <w:iCs/>
          <w:sz w:val="24"/>
          <w:szCs w:val="28"/>
        </w:rPr>
        <w:t xml:space="preserve"> </w:t>
      </w:r>
      <w:r w:rsidR="00234F14" w:rsidRPr="00475890">
        <w:rPr>
          <w:rFonts w:ascii="Arial" w:hAnsi="Arial" w:cs="Arial"/>
          <w:iCs/>
          <w:sz w:val="24"/>
          <w:szCs w:val="28"/>
        </w:rPr>
        <w:t>д. 26</w:t>
      </w:r>
      <w:r w:rsidR="00E87F1B" w:rsidRPr="00475890">
        <w:rPr>
          <w:rFonts w:ascii="Arial" w:hAnsi="Arial" w:cs="Arial"/>
          <w:iCs/>
          <w:sz w:val="24"/>
          <w:szCs w:val="28"/>
        </w:rPr>
        <w:t>, Москва)</w:t>
      </w:r>
      <w:r w:rsidR="00234F14" w:rsidRPr="00475890">
        <w:rPr>
          <w:rFonts w:ascii="Arial" w:hAnsi="Arial" w:cs="Arial"/>
          <w:iCs/>
          <w:sz w:val="24"/>
          <w:szCs w:val="28"/>
        </w:rPr>
        <w:t xml:space="preserve"> </w:t>
      </w:r>
    </w:p>
    <w:p w:rsidR="007D4380" w:rsidRPr="00475890" w:rsidRDefault="00A7336F" w:rsidP="003B1159">
      <w:pPr>
        <w:spacing w:line="336" w:lineRule="auto"/>
        <w:jc w:val="left"/>
        <w:rPr>
          <w:rFonts w:ascii="Arial" w:hAnsi="Arial" w:cs="Arial"/>
          <w:iCs/>
          <w:sz w:val="24"/>
          <w:szCs w:val="28"/>
        </w:rPr>
      </w:pPr>
      <w:r w:rsidRPr="00475890">
        <w:rPr>
          <w:rFonts w:ascii="Arial" w:hAnsi="Arial" w:cs="Arial"/>
          <w:b/>
          <w:iCs/>
          <w:sz w:val="24"/>
          <w:szCs w:val="28"/>
        </w:rPr>
        <w:t>Время</w:t>
      </w:r>
      <w:r w:rsidR="00217A44" w:rsidRPr="00475890">
        <w:rPr>
          <w:rFonts w:ascii="Arial" w:hAnsi="Arial" w:cs="Arial"/>
          <w:b/>
          <w:iCs/>
          <w:sz w:val="24"/>
          <w:szCs w:val="28"/>
        </w:rPr>
        <w:t xml:space="preserve"> проведения:</w:t>
      </w:r>
      <w:r w:rsidR="00234F14" w:rsidRPr="00475890">
        <w:rPr>
          <w:rFonts w:ascii="Arial" w:hAnsi="Arial" w:cs="Arial"/>
          <w:iCs/>
          <w:sz w:val="24"/>
          <w:szCs w:val="28"/>
        </w:rPr>
        <w:t xml:space="preserve"> </w:t>
      </w:r>
      <w:r w:rsidRPr="00475890">
        <w:rPr>
          <w:rFonts w:ascii="Arial" w:hAnsi="Arial" w:cs="Arial"/>
          <w:iCs/>
          <w:sz w:val="24"/>
          <w:szCs w:val="28"/>
        </w:rPr>
        <w:t>10</w:t>
      </w:r>
      <w:r w:rsidR="00663A96">
        <w:rPr>
          <w:rFonts w:ascii="Arial" w:hAnsi="Arial" w:cs="Arial"/>
          <w:iCs/>
          <w:sz w:val="24"/>
          <w:szCs w:val="28"/>
        </w:rPr>
        <w:t>:3</w:t>
      </w:r>
      <w:r w:rsidRPr="00475890">
        <w:rPr>
          <w:rFonts w:ascii="Arial" w:hAnsi="Arial" w:cs="Arial"/>
          <w:iCs/>
          <w:sz w:val="24"/>
          <w:szCs w:val="28"/>
        </w:rPr>
        <w:t>0 – 1</w:t>
      </w:r>
      <w:r w:rsidR="00FE7563">
        <w:rPr>
          <w:rFonts w:ascii="Arial" w:hAnsi="Arial" w:cs="Arial"/>
          <w:iCs/>
          <w:sz w:val="24"/>
          <w:szCs w:val="28"/>
        </w:rPr>
        <w:t>2</w:t>
      </w:r>
      <w:r w:rsidR="00663A96">
        <w:rPr>
          <w:rFonts w:ascii="Arial" w:hAnsi="Arial" w:cs="Arial"/>
          <w:iCs/>
          <w:sz w:val="24"/>
          <w:szCs w:val="28"/>
        </w:rPr>
        <w:t>:</w:t>
      </w:r>
      <w:r w:rsidR="00FE7563">
        <w:rPr>
          <w:rFonts w:ascii="Arial" w:hAnsi="Arial" w:cs="Arial"/>
          <w:iCs/>
          <w:sz w:val="24"/>
          <w:szCs w:val="28"/>
        </w:rPr>
        <w:t>0</w:t>
      </w:r>
      <w:r w:rsidRPr="00475890">
        <w:rPr>
          <w:rFonts w:ascii="Arial" w:hAnsi="Arial" w:cs="Arial"/>
          <w:iCs/>
          <w:sz w:val="24"/>
          <w:szCs w:val="28"/>
        </w:rPr>
        <w:t xml:space="preserve">0, </w:t>
      </w:r>
      <w:r w:rsidR="00FE7563">
        <w:rPr>
          <w:rFonts w:ascii="Arial" w:hAnsi="Arial" w:cs="Arial"/>
          <w:iCs/>
          <w:sz w:val="24"/>
          <w:szCs w:val="28"/>
        </w:rPr>
        <w:t>8 октября</w:t>
      </w:r>
      <w:r w:rsidR="00696CD7">
        <w:rPr>
          <w:rFonts w:ascii="Arial" w:hAnsi="Arial" w:cs="Arial"/>
          <w:iCs/>
          <w:sz w:val="24"/>
          <w:szCs w:val="28"/>
        </w:rPr>
        <w:t xml:space="preserve"> </w:t>
      </w:r>
      <w:r w:rsidR="007100BB" w:rsidRPr="00475890">
        <w:rPr>
          <w:rFonts w:ascii="Arial" w:hAnsi="Arial" w:cs="Arial"/>
          <w:iCs/>
          <w:sz w:val="24"/>
          <w:szCs w:val="28"/>
        </w:rPr>
        <w:t>20</w:t>
      </w:r>
      <w:r w:rsidR="005A63FA" w:rsidRPr="00475890">
        <w:rPr>
          <w:rFonts w:ascii="Arial" w:hAnsi="Arial" w:cs="Arial"/>
          <w:iCs/>
          <w:sz w:val="24"/>
          <w:szCs w:val="28"/>
        </w:rPr>
        <w:t>2</w:t>
      </w:r>
      <w:r w:rsidR="007D5FB0" w:rsidRPr="00475890">
        <w:rPr>
          <w:rFonts w:ascii="Arial" w:hAnsi="Arial" w:cs="Arial"/>
          <w:iCs/>
          <w:sz w:val="24"/>
          <w:szCs w:val="28"/>
        </w:rPr>
        <w:t>4</w:t>
      </w:r>
      <w:r w:rsidR="00217A44" w:rsidRPr="00475890">
        <w:rPr>
          <w:rFonts w:ascii="Arial" w:hAnsi="Arial" w:cs="Arial"/>
          <w:iCs/>
          <w:sz w:val="24"/>
          <w:szCs w:val="28"/>
        </w:rPr>
        <w:t xml:space="preserve"> года</w:t>
      </w:r>
    </w:p>
    <w:p w:rsidR="00757BE9" w:rsidRPr="00475890" w:rsidRDefault="00757BE9" w:rsidP="003B1159">
      <w:pPr>
        <w:spacing w:line="336" w:lineRule="auto"/>
        <w:jc w:val="left"/>
        <w:rPr>
          <w:rFonts w:ascii="Arial" w:hAnsi="Arial" w:cs="Arial"/>
          <w:iCs/>
          <w:szCs w:val="28"/>
        </w:rPr>
      </w:pPr>
    </w:p>
    <w:p w:rsidR="00E87F1B" w:rsidRPr="00475890" w:rsidRDefault="00E87F1B" w:rsidP="006B096E">
      <w:pPr>
        <w:overflowPunct w:val="0"/>
        <w:autoSpaceDE w:val="0"/>
        <w:autoSpaceDN w:val="0"/>
        <w:adjustRightInd w:val="0"/>
        <w:spacing w:line="360" w:lineRule="auto"/>
        <w:rPr>
          <w:rFonts w:ascii="Arial" w:hAnsi="Arial"/>
          <w:szCs w:val="28"/>
        </w:rPr>
      </w:pPr>
      <w:r w:rsidRPr="00475890">
        <w:rPr>
          <w:rFonts w:ascii="Arial" w:hAnsi="Arial"/>
          <w:szCs w:val="28"/>
        </w:rPr>
        <w:t>1. Открытие расширенного заседания.</w:t>
      </w:r>
    </w:p>
    <w:p w:rsidR="00A7336F" w:rsidRPr="00475890" w:rsidRDefault="00A7336F" w:rsidP="006B096E">
      <w:pPr>
        <w:spacing w:line="360" w:lineRule="auto"/>
        <w:rPr>
          <w:rFonts w:ascii="Arial" w:hAnsi="Arial" w:cs="Arial"/>
          <w:szCs w:val="28"/>
        </w:rPr>
      </w:pPr>
      <w:r w:rsidRPr="00475890">
        <w:rPr>
          <w:rFonts w:ascii="Arial" w:hAnsi="Arial" w:cs="Arial"/>
          <w:b/>
          <w:szCs w:val="28"/>
        </w:rPr>
        <w:t xml:space="preserve">БУЛАВИН Владимир Иванович, </w:t>
      </w:r>
      <w:r w:rsidRPr="00475890">
        <w:rPr>
          <w:rFonts w:ascii="Arial" w:hAnsi="Arial" w:cs="Arial"/>
          <w:szCs w:val="28"/>
        </w:rPr>
        <w:t>председатель Комитета Совета Феде</w:t>
      </w:r>
      <w:r w:rsidR="00546063">
        <w:rPr>
          <w:rFonts w:ascii="Arial" w:hAnsi="Arial" w:cs="Arial"/>
          <w:szCs w:val="28"/>
        </w:rPr>
        <w:t>рации по обороне и безопасности.</w:t>
      </w:r>
    </w:p>
    <w:p w:rsidR="00E87F1B" w:rsidRDefault="00E87F1B" w:rsidP="006B096E">
      <w:pPr>
        <w:overflowPunct w:val="0"/>
        <w:autoSpaceDE w:val="0"/>
        <w:autoSpaceDN w:val="0"/>
        <w:adjustRightInd w:val="0"/>
        <w:spacing w:line="360" w:lineRule="auto"/>
        <w:rPr>
          <w:rFonts w:ascii="Arial" w:hAnsi="Arial"/>
          <w:szCs w:val="28"/>
        </w:rPr>
      </w:pPr>
      <w:r w:rsidRPr="00475890">
        <w:rPr>
          <w:rFonts w:ascii="Arial" w:hAnsi="Arial"/>
          <w:szCs w:val="28"/>
        </w:rPr>
        <w:t>2.</w:t>
      </w:r>
      <w:r w:rsidRPr="00475890">
        <w:rPr>
          <w:rFonts w:ascii="Arial" w:hAnsi="Arial"/>
          <w:b/>
          <w:szCs w:val="28"/>
        </w:rPr>
        <w:t xml:space="preserve"> </w:t>
      </w:r>
      <w:r w:rsidRPr="00475890">
        <w:rPr>
          <w:rFonts w:ascii="Arial" w:hAnsi="Arial"/>
          <w:szCs w:val="28"/>
        </w:rPr>
        <w:t>Доклад по вопросу (до 1</w:t>
      </w:r>
      <w:r w:rsidR="00E45EEF">
        <w:rPr>
          <w:rFonts w:ascii="Arial" w:hAnsi="Arial"/>
          <w:szCs w:val="28"/>
        </w:rPr>
        <w:t>0</w:t>
      </w:r>
      <w:r w:rsidRPr="00475890">
        <w:rPr>
          <w:rFonts w:ascii="Arial" w:hAnsi="Arial"/>
          <w:szCs w:val="28"/>
        </w:rPr>
        <w:t xml:space="preserve"> минут).</w:t>
      </w:r>
    </w:p>
    <w:p w:rsidR="002B5978" w:rsidRPr="002B5978" w:rsidRDefault="002B5978" w:rsidP="006B096E">
      <w:pPr>
        <w:spacing w:line="360" w:lineRule="auto"/>
        <w:rPr>
          <w:rFonts w:ascii="Arial" w:hAnsi="Arial" w:cs="Arial"/>
          <w:szCs w:val="28"/>
        </w:rPr>
      </w:pPr>
      <w:proofErr w:type="spellStart"/>
      <w:r w:rsidRPr="002B5978">
        <w:rPr>
          <w:rFonts w:ascii="Arial" w:hAnsi="Arial" w:cs="Arial"/>
          <w:b/>
          <w:szCs w:val="28"/>
        </w:rPr>
        <w:t>МАХУТОВ</w:t>
      </w:r>
      <w:proofErr w:type="spellEnd"/>
      <w:r w:rsidRPr="002B5978">
        <w:rPr>
          <w:rFonts w:ascii="Arial" w:hAnsi="Arial" w:cs="Arial"/>
          <w:b/>
          <w:szCs w:val="28"/>
        </w:rPr>
        <w:t xml:space="preserve"> Николай Андреевич, </w:t>
      </w:r>
      <w:r w:rsidRPr="002B5978">
        <w:rPr>
          <w:rFonts w:ascii="Arial" w:hAnsi="Arial" w:cs="Arial"/>
          <w:szCs w:val="28"/>
        </w:rPr>
        <w:t>Председатель комиссии Российской академии наук по техногенной безопасности;</w:t>
      </w:r>
    </w:p>
    <w:p w:rsidR="002B5978" w:rsidRDefault="002B5978" w:rsidP="006B096E">
      <w:pPr>
        <w:spacing w:line="360" w:lineRule="auto"/>
        <w:rPr>
          <w:rFonts w:ascii="Arial" w:hAnsi="Arial" w:cs="Arial"/>
          <w:szCs w:val="28"/>
        </w:rPr>
      </w:pPr>
      <w:r w:rsidRPr="002B5978">
        <w:rPr>
          <w:rFonts w:ascii="Arial" w:hAnsi="Arial" w:cs="Arial"/>
          <w:b/>
          <w:szCs w:val="28"/>
        </w:rPr>
        <w:t xml:space="preserve">МИРОНОВ Артур Васильевич, </w:t>
      </w:r>
      <w:r w:rsidRPr="002B5978">
        <w:rPr>
          <w:rFonts w:ascii="Arial" w:hAnsi="Arial" w:cs="Arial"/>
          <w:szCs w:val="28"/>
        </w:rPr>
        <w:t>Генеральный директор АО</w:t>
      </w:r>
      <w:r w:rsidR="000858B8">
        <w:rPr>
          <w:rFonts w:ascii="Arial" w:hAnsi="Arial" w:cs="Arial"/>
          <w:szCs w:val="28"/>
        </w:rPr>
        <w:t> </w:t>
      </w:r>
      <w:r w:rsidRPr="002B5978">
        <w:rPr>
          <w:rFonts w:ascii="Arial" w:hAnsi="Arial" w:cs="Arial"/>
          <w:szCs w:val="28"/>
        </w:rPr>
        <w:t>"Государственный проектно-конструкторский и научно-исследовательский институт авиационной промышленности";</w:t>
      </w:r>
    </w:p>
    <w:p w:rsidR="006B096E" w:rsidRPr="000858B8" w:rsidRDefault="000B5890" w:rsidP="000858B8">
      <w:pPr>
        <w:spacing w:line="360" w:lineRule="auto"/>
        <w:rPr>
          <w:rFonts w:ascii="Arial" w:hAnsi="Arial" w:cs="Arial"/>
          <w:szCs w:val="28"/>
        </w:rPr>
      </w:pPr>
      <w:proofErr w:type="spellStart"/>
      <w:r w:rsidRPr="000858B8">
        <w:rPr>
          <w:rFonts w:ascii="Arial" w:hAnsi="Arial" w:cs="Arial"/>
          <w:b/>
          <w:szCs w:val="28"/>
        </w:rPr>
        <w:t>САГИРОВ</w:t>
      </w:r>
      <w:proofErr w:type="spellEnd"/>
      <w:r w:rsidR="000858B8" w:rsidRPr="000858B8">
        <w:rPr>
          <w:rFonts w:ascii="Arial" w:hAnsi="Arial" w:cs="Arial"/>
          <w:b/>
          <w:szCs w:val="28"/>
        </w:rPr>
        <w:t xml:space="preserve"> </w:t>
      </w:r>
      <w:r w:rsidRPr="000858B8">
        <w:rPr>
          <w:rFonts w:ascii="Arial" w:hAnsi="Arial" w:cs="Arial"/>
          <w:b/>
          <w:szCs w:val="28"/>
        </w:rPr>
        <w:t>Тимур Маратович</w:t>
      </w:r>
      <w:r w:rsidR="000858B8">
        <w:rPr>
          <w:rFonts w:ascii="Arial" w:hAnsi="Arial" w:cs="Arial"/>
          <w:b/>
          <w:szCs w:val="28"/>
        </w:rPr>
        <w:t>,</w:t>
      </w:r>
      <w:r w:rsidR="000858B8" w:rsidRPr="000858B8">
        <w:rPr>
          <w:rFonts w:ascii="Arial" w:hAnsi="Arial" w:cs="Arial"/>
          <w:b/>
          <w:szCs w:val="28"/>
        </w:rPr>
        <w:t xml:space="preserve"> </w:t>
      </w:r>
      <w:r w:rsidR="000858B8" w:rsidRPr="000858B8">
        <w:rPr>
          <w:rFonts w:ascii="Arial" w:hAnsi="Arial" w:cs="Arial"/>
          <w:szCs w:val="28"/>
        </w:rPr>
        <w:t xml:space="preserve">заместитель директора Департамента промышленности обычных вооружений, боеприпасов и спецхимии </w:t>
      </w:r>
      <w:r w:rsidR="006B096E" w:rsidRPr="000858B8">
        <w:rPr>
          <w:rFonts w:ascii="Arial" w:hAnsi="Arial" w:cs="Arial"/>
          <w:szCs w:val="28"/>
        </w:rPr>
        <w:t>Минист</w:t>
      </w:r>
      <w:r w:rsidR="000858B8" w:rsidRPr="000858B8">
        <w:rPr>
          <w:rFonts w:ascii="Arial" w:hAnsi="Arial" w:cs="Arial"/>
          <w:szCs w:val="28"/>
        </w:rPr>
        <w:t>ерства</w:t>
      </w:r>
      <w:r w:rsidR="006B096E" w:rsidRPr="000858B8">
        <w:rPr>
          <w:rFonts w:ascii="Arial" w:hAnsi="Arial" w:cs="Arial"/>
          <w:szCs w:val="28"/>
        </w:rPr>
        <w:t xml:space="preserve"> промышленности и торговли Российской Федерации;</w:t>
      </w:r>
    </w:p>
    <w:p w:rsidR="006B096E" w:rsidRPr="006A0368" w:rsidRDefault="006A0368" w:rsidP="006A0368">
      <w:pPr>
        <w:spacing w:line="360" w:lineRule="auto"/>
        <w:rPr>
          <w:rFonts w:ascii="Arial" w:hAnsi="Arial" w:cs="Arial"/>
          <w:szCs w:val="28"/>
        </w:rPr>
      </w:pPr>
      <w:proofErr w:type="spellStart"/>
      <w:r w:rsidRPr="006A0368">
        <w:rPr>
          <w:rFonts w:ascii="Arial" w:hAnsi="Arial" w:cs="Arial"/>
          <w:b/>
          <w:szCs w:val="28"/>
        </w:rPr>
        <w:t>ТРЕМБИЦКИЙ</w:t>
      </w:r>
      <w:proofErr w:type="spellEnd"/>
      <w:r w:rsidRPr="006A0368">
        <w:rPr>
          <w:rFonts w:ascii="Arial" w:hAnsi="Arial" w:cs="Arial"/>
          <w:b/>
          <w:szCs w:val="28"/>
        </w:rPr>
        <w:t xml:space="preserve"> Александр Вячеславович, </w:t>
      </w:r>
      <w:r w:rsidRPr="006A0368">
        <w:rPr>
          <w:rFonts w:ascii="Arial" w:hAnsi="Arial" w:cs="Arial"/>
          <w:szCs w:val="28"/>
        </w:rPr>
        <w:t xml:space="preserve">Руководитель </w:t>
      </w:r>
      <w:r w:rsidR="00E45EEF" w:rsidRPr="006A0368">
        <w:rPr>
          <w:rFonts w:ascii="Arial" w:hAnsi="Arial" w:cs="Arial"/>
          <w:szCs w:val="28"/>
        </w:rPr>
        <w:t>Федеральной службы по экологическому, технологическому и атомному надзору.</w:t>
      </w:r>
    </w:p>
    <w:p w:rsidR="00E87F1B" w:rsidRDefault="00E87F1B" w:rsidP="006B096E">
      <w:pPr>
        <w:overflowPunct w:val="0"/>
        <w:autoSpaceDE w:val="0"/>
        <w:autoSpaceDN w:val="0"/>
        <w:adjustRightInd w:val="0"/>
        <w:spacing w:line="360" w:lineRule="auto"/>
        <w:rPr>
          <w:rFonts w:ascii="Arial" w:hAnsi="Arial"/>
          <w:szCs w:val="28"/>
        </w:rPr>
      </w:pPr>
      <w:r w:rsidRPr="00475890">
        <w:rPr>
          <w:rFonts w:ascii="Arial" w:hAnsi="Arial"/>
          <w:szCs w:val="28"/>
        </w:rPr>
        <w:lastRenderedPageBreak/>
        <w:t xml:space="preserve">3. Выступления по вопросу (до </w:t>
      </w:r>
      <w:r w:rsidR="006B096E">
        <w:rPr>
          <w:rFonts w:ascii="Arial" w:hAnsi="Arial"/>
          <w:szCs w:val="28"/>
        </w:rPr>
        <w:t>5</w:t>
      </w:r>
      <w:r w:rsidRPr="00475890">
        <w:rPr>
          <w:rFonts w:ascii="Arial" w:hAnsi="Arial"/>
          <w:szCs w:val="28"/>
        </w:rPr>
        <w:t xml:space="preserve"> минут).</w:t>
      </w:r>
    </w:p>
    <w:p w:rsidR="002B5978" w:rsidRPr="002B5978" w:rsidRDefault="002B5978" w:rsidP="006B096E">
      <w:pPr>
        <w:spacing w:line="360" w:lineRule="auto"/>
        <w:rPr>
          <w:rFonts w:ascii="Arial" w:hAnsi="Arial" w:cs="Arial"/>
          <w:szCs w:val="28"/>
        </w:rPr>
      </w:pPr>
      <w:r w:rsidRPr="002B5978">
        <w:rPr>
          <w:rFonts w:ascii="Arial" w:hAnsi="Arial" w:cs="Arial"/>
          <w:szCs w:val="28"/>
        </w:rPr>
        <w:t>генерал-майор</w:t>
      </w:r>
      <w:r w:rsidRPr="002B5978">
        <w:rPr>
          <w:rFonts w:ascii="Arial" w:hAnsi="Arial" w:cs="Arial"/>
          <w:b/>
          <w:szCs w:val="28"/>
        </w:rPr>
        <w:t xml:space="preserve"> КРЮЧКОВ Андрей Владимирович, </w:t>
      </w:r>
      <w:r w:rsidRPr="002B5978">
        <w:rPr>
          <w:rFonts w:ascii="Arial" w:hAnsi="Arial" w:cs="Arial"/>
          <w:szCs w:val="28"/>
        </w:rPr>
        <w:t>заместитель начальника Главного управления охраны объектов Федеральной службы войск национальной гвардии Российской Федерации;</w:t>
      </w:r>
    </w:p>
    <w:p w:rsidR="006B096E" w:rsidRPr="00210F3F" w:rsidRDefault="006B096E" w:rsidP="006B096E">
      <w:pPr>
        <w:spacing w:line="360" w:lineRule="auto"/>
        <w:rPr>
          <w:rFonts w:ascii="Arial" w:hAnsi="Arial" w:cs="Arial"/>
          <w:szCs w:val="28"/>
        </w:rPr>
      </w:pPr>
      <w:r w:rsidRPr="002B5978">
        <w:rPr>
          <w:rFonts w:ascii="Arial" w:hAnsi="Arial" w:cs="Arial"/>
          <w:b/>
          <w:szCs w:val="28"/>
        </w:rPr>
        <w:t xml:space="preserve">ВОРОНОВ Сергей Павлович, </w:t>
      </w:r>
      <w:r w:rsidRPr="00210F3F">
        <w:rPr>
          <w:rFonts w:ascii="Arial" w:hAnsi="Arial" w:cs="Arial"/>
          <w:szCs w:val="28"/>
        </w:rPr>
        <w:t>директор Департамента надзорной деятельности и профилактической работы Министерства Российской Федерации по делам гражданской обороны, чрезвычайным ситуациям и ликвидации</w:t>
      </w:r>
      <w:r>
        <w:rPr>
          <w:rFonts w:ascii="Arial" w:hAnsi="Arial" w:cs="Arial"/>
          <w:szCs w:val="28"/>
        </w:rPr>
        <w:t xml:space="preserve"> последствий стихийных бедствий;</w:t>
      </w:r>
    </w:p>
    <w:p w:rsidR="006B096E" w:rsidRPr="004D3257" w:rsidRDefault="004D3257" w:rsidP="006B096E">
      <w:pPr>
        <w:spacing w:line="360" w:lineRule="auto"/>
        <w:rPr>
          <w:rFonts w:ascii="Arial" w:hAnsi="Arial" w:cs="Arial"/>
          <w:szCs w:val="28"/>
        </w:rPr>
      </w:pPr>
      <w:r w:rsidRPr="004D3257">
        <w:rPr>
          <w:rFonts w:ascii="Arial" w:hAnsi="Arial" w:cs="Arial"/>
          <w:b/>
          <w:szCs w:val="28"/>
        </w:rPr>
        <w:t>ШАЛАЕВ Антон Павлович</w:t>
      </w:r>
      <w:r>
        <w:rPr>
          <w:rFonts w:ascii="Arial" w:hAnsi="Arial" w:cs="Arial"/>
          <w:b/>
          <w:szCs w:val="28"/>
        </w:rPr>
        <w:t xml:space="preserve">, </w:t>
      </w:r>
      <w:r w:rsidRPr="004D3257">
        <w:rPr>
          <w:rFonts w:ascii="Arial" w:hAnsi="Arial" w:cs="Arial"/>
          <w:szCs w:val="28"/>
        </w:rPr>
        <w:t>Руководитель Федерального агентства по техническому регулированию и метрологии</w:t>
      </w:r>
      <w:r w:rsidR="006B096E" w:rsidRPr="004D3257">
        <w:rPr>
          <w:rFonts w:ascii="Arial" w:hAnsi="Arial" w:cs="Arial"/>
          <w:szCs w:val="28"/>
        </w:rPr>
        <w:t>;</w:t>
      </w:r>
    </w:p>
    <w:p w:rsidR="002B5978" w:rsidRDefault="00666DD8" w:rsidP="006B096E">
      <w:pPr>
        <w:spacing w:line="360" w:lineRule="auto"/>
        <w:rPr>
          <w:rFonts w:ascii="Arial" w:hAnsi="Arial" w:cs="Arial"/>
          <w:szCs w:val="28"/>
        </w:rPr>
      </w:pPr>
      <w:r w:rsidRPr="00666DD8">
        <w:rPr>
          <w:rFonts w:ascii="Arial" w:hAnsi="Arial" w:cs="Arial"/>
          <w:b/>
          <w:szCs w:val="28"/>
        </w:rPr>
        <w:t>КРАСАВИН А</w:t>
      </w:r>
      <w:r>
        <w:rPr>
          <w:rFonts w:ascii="Arial" w:hAnsi="Arial" w:cs="Arial"/>
          <w:b/>
          <w:szCs w:val="28"/>
        </w:rPr>
        <w:t xml:space="preserve">лександр </w:t>
      </w:r>
      <w:r w:rsidRPr="00666DD8">
        <w:rPr>
          <w:rFonts w:ascii="Arial" w:hAnsi="Arial" w:cs="Arial"/>
          <w:b/>
          <w:szCs w:val="28"/>
        </w:rPr>
        <w:t>В</w:t>
      </w:r>
      <w:r>
        <w:rPr>
          <w:rFonts w:ascii="Arial" w:hAnsi="Arial" w:cs="Arial"/>
          <w:b/>
          <w:szCs w:val="28"/>
        </w:rPr>
        <w:t>адимович</w:t>
      </w:r>
      <w:r w:rsidRPr="00666DD8">
        <w:rPr>
          <w:rFonts w:ascii="Arial" w:hAnsi="Arial" w:cs="Arial"/>
          <w:b/>
          <w:szCs w:val="28"/>
        </w:rPr>
        <w:t>,</w:t>
      </w:r>
      <w:r w:rsidRPr="00666DD8">
        <w:rPr>
          <w:rFonts w:ascii="Arial" w:hAnsi="Arial" w:cs="Arial"/>
          <w:szCs w:val="28"/>
        </w:rPr>
        <w:t xml:space="preserve"> руководитель Службы главных экспертов проекта по объектам производственного назначения </w:t>
      </w:r>
      <w:r w:rsidR="002B5978" w:rsidRPr="002B5978">
        <w:rPr>
          <w:rFonts w:ascii="Arial" w:hAnsi="Arial" w:cs="Arial"/>
          <w:szCs w:val="28"/>
        </w:rPr>
        <w:t>Федерального автономного учреждения "Главное управле</w:t>
      </w:r>
      <w:r w:rsidR="006B1307">
        <w:rPr>
          <w:rFonts w:ascii="Arial" w:hAnsi="Arial" w:cs="Arial"/>
          <w:szCs w:val="28"/>
        </w:rPr>
        <w:t>ние государственной экспертизы";</w:t>
      </w:r>
    </w:p>
    <w:p w:rsidR="006B1307" w:rsidRPr="000B6186" w:rsidRDefault="006B1307" w:rsidP="006B1307">
      <w:pPr>
        <w:spacing w:line="360" w:lineRule="auto"/>
        <w:rPr>
          <w:rFonts w:ascii="Arial" w:hAnsi="Arial" w:cs="Arial"/>
          <w:szCs w:val="28"/>
        </w:rPr>
      </w:pPr>
      <w:r w:rsidRPr="006B1307">
        <w:rPr>
          <w:rFonts w:ascii="Arial" w:hAnsi="Arial" w:cs="Arial"/>
          <w:b/>
          <w:szCs w:val="28"/>
        </w:rPr>
        <w:t>СИНЯВСК</w:t>
      </w:r>
      <w:r w:rsidR="000B6186">
        <w:rPr>
          <w:rFonts w:ascii="Arial" w:hAnsi="Arial" w:cs="Arial"/>
          <w:b/>
          <w:szCs w:val="28"/>
        </w:rPr>
        <w:t>ИЙ</w:t>
      </w:r>
      <w:r w:rsidRPr="006B1307">
        <w:rPr>
          <w:rFonts w:ascii="Arial" w:hAnsi="Arial" w:cs="Arial"/>
          <w:b/>
          <w:szCs w:val="28"/>
        </w:rPr>
        <w:t xml:space="preserve"> Артем Валерьевичу </w:t>
      </w:r>
      <w:r w:rsidR="000B6186" w:rsidRPr="000B6186">
        <w:rPr>
          <w:rFonts w:ascii="Arial" w:hAnsi="Arial" w:cs="Arial"/>
          <w:szCs w:val="28"/>
        </w:rPr>
        <w:t xml:space="preserve">заместитель </w:t>
      </w:r>
      <w:r w:rsidRPr="000B6186">
        <w:rPr>
          <w:rFonts w:ascii="Arial" w:hAnsi="Arial" w:cs="Arial"/>
          <w:szCs w:val="28"/>
        </w:rPr>
        <w:t>начальник</w:t>
      </w:r>
      <w:r w:rsidR="000B6186" w:rsidRPr="000B6186">
        <w:rPr>
          <w:rFonts w:ascii="Arial" w:hAnsi="Arial" w:cs="Arial"/>
          <w:szCs w:val="28"/>
        </w:rPr>
        <w:t>а</w:t>
      </w:r>
      <w:r w:rsidRPr="000B6186">
        <w:rPr>
          <w:rFonts w:ascii="Arial" w:hAnsi="Arial" w:cs="Arial"/>
          <w:szCs w:val="28"/>
        </w:rPr>
        <w:t xml:space="preserve"> Управления по надзору за исполнением за</w:t>
      </w:r>
      <w:bookmarkStart w:id="0" w:name="_GoBack"/>
      <w:bookmarkEnd w:id="0"/>
      <w:r w:rsidRPr="000B6186">
        <w:rPr>
          <w:rFonts w:ascii="Arial" w:hAnsi="Arial" w:cs="Arial"/>
          <w:szCs w:val="28"/>
        </w:rPr>
        <w:t>конов в сфере оборонно-промышленного комплекса Генеральной прокуратуры Российской Федерации.</w:t>
      </w:r>
    </w:p>
    <w:p w:rsidR="00E87F1B" w:rsidRPr="00475890" w:rsidRDefault="006B096E" w:rsidP="006B096E">
      <w:pPr>
        <w:spacing w:line="360" w:lineRule="auto"/>
        <w:rPr>
          <w:rFonts w:ascii="Arial" w:hAnsi="Arial" w:cs="Arial"/>
          <w:iCs/>
          <w:szCs w:val="28"/>
        </w:rPr>
      </w:pPr>
      <w:r>
        <w:rPr>
          <w:rFonts w:ascii="Arial" w:hAnsi="Arial" w:cs="Arial"/>
          <w:iCs/>
          <w:szCs w:val="28"/>
        </w:rPr>
        <w:t>4</w:t>
      </w:r>
      <w:r w:rsidR="00E87F1B" w:rsidRPr="00475890">
        <w:rPr>
          <w:rFonts w:ascii="Arial" w:hAnsi="Arial" w:cs="Arial"/>
          <w:iCs/>
          <w:szCs w:val="28"/>
        </w:rPr>
        <w:t>. Обсуждение выступлений, ответы на вопросы, обсуждение итогового документа.</w:t>
      </w:r>
    </w:p>
    <w:p w:rsidR="00E87F1B" w:rsidRPr="00475890" w:rsidRDefault="006B096E" w:rsidP="006B096E">
      <w:pPr>
        <w:spacing w:line="360" w:lineRule="auto"/>
        <w:rPr>
          <w:rFonts w:ascii="Arial" w:hAnsi="Arial" w:cs="Arial"/>
          <w:iCs/>
          <w:szCs w:val="28"/>
        </w:rPr>
      </w:pPr>
      <w:r>
        <w:rPr>
          <w:rFonts w:ascii="Arial" w:hAnsi="Arial" w:cs="Arial"/>
          <w:iCs/>
          <w:szCs w:val="28"/>
        </w:rPr>
        <w:t>5</w:t>
      </w:r>
      <w:r w:rsidR="00E87F1B" w:rsidRPr="00475890">
        <w:rPr>
          <w:rFonts w:ascii="Arial" w:hAnsi="Arial" w:cs="Arial"/>
          <w:iCs/>
          <w:szCs w:val="28"/>
        </w:rPr>
        <w:t>. Заключительное слово.</w:t>
      </w:r>
    </w:p>
    <w:p w:rsidR="008204AA" w:rsidRPr="00475890" w:rsidRDefault="008204AA" w:rsidP="006B096E">
      <w:pPr>
        <w:spacing w:line="360" w:lineRule="auto"/>
        <w:rPr>
          <w:rFonts w:ascii="Arial" w:hAnsi="Arial" w:cs="Arial"/>
          <w:szCs w:val="28"/>
        </w:rPr>
      </w:pPr>
      <w:r w:rsidRPr="00475890">
        <w:rPr>
          <w:rFonts w:ascii="Arial" w:hAnsi="Arial" w:cs="Arial"/>
          <w:b/>
          <w:szCs w:val="28"/>
        </w:rPr>
        <w:t xml:space="preserve">БУЛАВИН Владимир Иванович, </w:t>
      </w:r>
      <w:r w:rsidRPr="00475890">
        <w:rPr>
          <w:rFonts w:ascii="Arial" w:hAnsi="Arial" w:cs="Arial"/>
          <w:szCs w:val="28"/>
        </w:rPr>
        <w:t>председатель Комитета Совета Федерации по обороне и безопасности.</w:t>
      </w:r>
    </w:p>
    <w:p w:rsidR="00A12886" w:rsidRDefault="00A12886" w:rsidP="00A12886">
      <w:pPr>
        <w:spacing w:line="312" w:lineRule="auto"/>
        <w:rPr>
          <w:rFonts w:ascii="Arial" w:hAnsi="Arial" w:cs="Arial"/>
          <w:szCs w:val="28"/>
        </w:rPr>
      </w:pPr>
    </w:p>
    <w:p w:rsidR="00A12886" w:rsidRDefault="00A12886" w:rsidP="00A12886">
      <w:pPr>
        <w:spacing w:line="312" w:lineRule="auto"/>
        <w:rPr>
          <w:rFonts w:ascii="Arial" w:hAnsi="Arial" w:cs="Arial"/>
          <w:szCs w:val="28"/>
        </w:rPr>
      </w:pPr>
    </w:p>
    <w:p w:rsidR="003976D5" w:rsidRDefault="003976D5" w:rsidP="003976D5">
      <w:pPr>
        <w:ind w:firstLine="0"/>
        <w:jc w:val="left"/>
        <w:rPr>
          <w:rFonts w:ascii="Arial" w:hAnsi="Arial" w:cs="Arial"/>
          <w:iCs/>
          <w:szCs w:val="28"/>
        </w:rPr>
      </w:pPr>
    </w:p>
    <w:p w:rsidR="003976D5" w:rsidRPr="00475890" w:rsidRDefault="003976D5" w:rsidP="003976D5">
      <w:pPr>
        <w:ind w:firstLine="0"/>
        <w:jc w:val="left"/>
        <w:rPr>
          <w:rFonts w:ascii="Arial" w:hAnsi="Arial" w:cs="Arial"/>
          <w:iCs/>
          <w:szCs w:val="28"/>
        </w:rPr>
      </w:pPr>
      <w:r w:rsidRPr="00475890">
        <w:rPr>
          <w:rFonts w:ascii="Arial" w:hAnsi="Arial" w:cs="Arial"/>
          <w:iCs/>
          <w:szCs w:val="28"/>
        </w:rPr>
        <w:t xml:space="preserve">Руководитель </w:t>
      </w:r>
    </w:p>
    <w:p w:rsidR="003976D5" w:rsidRPr="00475890" w:rsidRDefault="003976D5" w:rsidP="003976D5">
      <w:pPr>
        <w:ind w:firstLine="0"/>
        <w:jc w:val="left"/>
        <w:rPr>
          <w:rFonts w:ascii="Arial" w:hAnsi="Arial" w:cs="Arial"/>
          <w:iCs/>
          <w:szCs w:val="28"/>
        </w:rPr>
      </w:pPr>
      <w:r w:rsidRPr="00475890">
        <w:rPr>
          <w:rFonts w:ascii="Arial" w:hAnsi="Arial" w:cs="Arial"/>
          <w:iCs/>
          <w:szCs w:val="28"/>
        </w:rPr>
        <w:t xml:space="preserve">аппарата Комитета                                                             </w:t>
      </w:r>
      <w:proofErr w:type="spellStart"/>
      <w:r w:rsidRPr="00475890">
        <w:rPr>
          <w:rFonts w:ascii="Arial" w:hAnsi="Arial" w:cs="Arial"/>
          <w:iCs/>
          <w:szCs w:val="28"/>
        </w:rPr>
        <w:t>Ю.А</w:t>
      </w:r>
      <w:proofErr w:type="spellEnd"/>
      <w:r w:rsidRPr="00475890">
        <w:rPr>
          <w:rFonts w:ascii="Arial" w:hAnsi="Arial" w:cs="Arial"/>
          <w:iCs/>
          <w:szCs w:val="28"/>
        </w:rPr>
        <w:t>. Калиниченко</w:t>
      </w:r>
    </w:p>
    <w:p w:rsidR="003976D5" w:rsidRDefault="003976D5" w:rsidP="00A12886">
      <w:pPr>
        <w:spacing w:line="312" w:lineRule="auto"/>
        <w:rPr>
          <w:rFonts w:ascii="Arial" w:hAnsi="Arial" w:cs="Arial"/>
          <w:szCs w:val="28"/>
        </w:rPr>
      </w:pPr>
    </w:p>
    <w:sectPr w:rsidR="003976D5" w:rsidSect="00210F3F">
      <w:headerReference w:type="default" r:id="rId9"/>
      <w:pgSz w:w="11906" w:h="16838"/>
      <w:pgMar w:top="993" w:right="851" w:bottom="1276" w:left="1332" w:header="709" w:footer="17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24F" w:rsidRDefault="00DA724F" w:rsidP="00C73768">
      <w:r>
        <w:separator/>
      </w:r>
    </w:p>
  </w:endnote>
  <w:endnote w:type="continuationSeparator" w:id="0">
    <w:p w:rsidR="00DA724F" w:rsidRDefault="00DA724F" w:rsidP="00C7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THarmonica">
    <w:panose1 w:val="02000503000000020004"/>
    <w:charset w:val="CC"/>
    <w:family w:val="auto"/>
    <w:pitch w:val="variable"/>
    <w:sig w:usb0="00000203" w:usb1="00000000" w:usb2="00000000" w:usb3="00000000" w:csb0="00000005" w:csb1="00000000"/>
  </w:font>
  <w:font w:name="TimesDL">
    <w:panose1 w:val="02000505000000020003"/>
    <w:charset w:val="CC"/>
    <w:family w:val="auto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24F" w:rsidRDefault="00DA724F" w:rsidP="00C73768">
      <w:r>
        <w:separator/>
      </w:r>
    </w:p>
  </w:footnote>
  <w:footnote w:type="continuationSeparator" w:id="0">
    <w:p w:rsidR="00DA724F" w:rsidRDefault="00DA724F" w:rsidP="00C737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62024452"/>
      <w:docPartObj>
        <w:docPartGallery w:val="Page Numbers (Top of Page)"/>
        <w:docPartUnique/>
      </w:docPartObj>
    </w:sdtPr>
    <w:sdtEndPr/>
    <w:sdtContent>
      <w:p w:rsidR="00C73768" w:rsidRDefault="00C73768" w:rsidP="004944A8">
        <w:pPr>
          <w:pStyle w:val="a7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6186">
          <w:rPr>
            <w:noProof/>
          </w:rPr>
          <w:t>2</w:t>
        </w:r>
        <w:r>
          <w:fldChar w:fldCharType="end"/>
        </w:r>
      </w:p>
    </w:sdtContent>
  </w:sdt>
  <w:p w:rsidR="00C73768" w:rsidRDefault="00C7376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BE68A5"/>
    <w:multiLevelType w:val="hybridMultilevel"/>
    <w:tmpl w:val="B70A7A64"/>
    <w:lvl w:ilvl="0" w:tplc="EDB6F9C2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90D3A86"/>
    <w:multiLevelType w:val="hybridMultilevel"/>
    <w:tmpl w:val="E87431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D91736E"/>
    <w:multiLevelType w:val="hybridMultilevel"/>
    <w:tmpl w:val="FD3ED1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395"/>
    <w:rsid w:val="000024CD"/>
    <w:rsid w:val="00002C83"/>
    <w:rsid w:val="00002FBB"/>
    <w:rsid w:val="000040C0"/>
    <w:rsid w:val="00005576"/>
    <w:rsid w:val="00011337"/>
    <w:rsid w:val="000176EA"/>
    <w:rsid w:val="00017AC9"/>
    <w:rsid w:val="00025B77"/>
    <w:rsid w:val="00034820"/>
    <w:rsid w:val="000366A1"/>
    <w:rsid w:val="00041F1F"/>
    <w:rsid w:val="00051C3D"/>
    <w:rsid w:val="00057A1E"/>
    <w:rsid w:val="00073610"/>
    <w:rsid w:val="000757B8"/>
    <w:rsid w:val="00080353"/>
    <w:rsid w:val="00080E10"/>
    <w:rsid w:val="000858B8"/>
    <w:rsid w:val="00085FAF"/>
    <w:rsid w:val="00097744"/>
    <w:rsid w:val="000A11CD"/>
    <w:rsid w:val="000A134D"/>
    <w:rsid w:val="000A3119"/>
    <w:rsid w:val="000A5223"/>
    <w:rsid w:val="000B28D5"/>
    <w:rsid w:val="000B5890"/>
    <w:rsid w:val="000B6186"/>
    <w:rsid w:val="000C437C"/>
    <w:rsid w:val="000C6C93"/>
    <w:rsid w:val="000C7A7D"/>
    <w:rsid w:val="000D30EC"/>
    <w:rsid w:val="000D4236"/>
    <w:rsid w:val="000E0F00"/>
    <w:rsid w:val="000E6725"/>
    <w:rsid w:val="000F2A4F"/>
    <w:rsid w:val="000F3680"/>
    <w:rsid w:val="000F56C6"/>
    <w:rsid w:val="000F7A38"/>
    <w:rsid w:val="00102FAF"/>
    <w:rsid w:val="00111690"/>
    <w:rsid w:val="0011194B"/>
    <w:rsid w:val="00113EC4"/>
    <w:rsid w:val="001156BE"/>
    <w:rsid w:val="001176A7"/>
    <w:rsid w:val="0012123F"/>
    <w:rsid w:val="0012468D"/>
    <w:rsid w:val="00130E15"/>
    <w:rsid w:val="00131417"/>
    <w:rsid w:val="00141ED3"/>
    <w:rsid w:val="001434D4"/>
    <w:rsid w:val="00147F65"/>
    <w:rsid w:val="00147F70"/>
    <w:rsid w:val="0015029D"/>
    <w:rsid w:val="001516B7"/>
    <w:rsid w:val="0015282B"/>
    <w:rsid w:val="00153EB8"/>
    <w:rsid w:val="00154CD4"/>
    <w:rsid w:val="001556C5"/>
    <w:rsid w:val="0016574B"/>
    <w:rsid w:val="00180D96"/>
    <w:rsid w:val="001812FC"/>
    <w:rsid w:val="0018162A"/>
    <w:rsid w:val="00186125"/>
    <w:rsid w:val="00195682"/>
    <w:rsid w:val="00197799"/>
    <w:rsid w:val="001A0D57"/>
    <w:rsid w:val="001A51B9"/>
    <w:rsid w:val="001A629B"/>
    <w:rsid w:val="001A67D4"/>
    <w:rsid w:val="001B2F6F"/>
    <w:rsid w:val="001B58E7"/>
    <w:rsid w:val="001B61B1"/>
    <w:rsid w:val="001C134A"/>
    <w:rsid w:val="001C4F0A"/>
    <w:rsid w:val="001C5FC9"/>
    <w:rsid w:val="001D0373"/>
    <w:rsid w:val="001D0FB6"/>
    <w:rsid w:val="001D449D"/>
    <w:rsid w:val="001E0BD9"/>
    <w:rsid w:val="001E48F3"/>
    <w:rsid w:val="001E6D5F"/>
    <w:rsid w:val="001F2D28"/>
    <w:rsid w:val="001F3FFC"/>
    <w:rsid w:val="001F6C75"/>
    <w:rsid w:val="002036F0"/>
    <w:rsid w:val="002074DB"/>
    <w:rsid w:val="00210048"/>
    <w:rsid w:val="00210F3F"/>
    <w:rsid w:val="00211F50"/>
    <w:rsid w:val="00217A44"/>
    <w:rsid w:val="002210D8"/>
    <w:rsid w:val="00222C50"/>
    <w:rsid w:val="002264E0"/>
    <w:rsid w:val="00234F14"/>
    <w:rsid w:val="00237818"/>
    <w:rsid w:val="0024172B"/>
    <w:rsid w:val="002516B5"/>
    <w:rsid w:val="00257272"/>
    <w:rsid w:val="00257B5A"/>
    <w:rsid w:val="00261157"/>
    <w:rsid w:val="00266C1A"/>
    <w:rsid w:val="002744A9"/>
    <w:rsid w:val="002875DB"/>
    <w:rsid w:val="0029629C"/>
    <w:rsid w:val="002A1C4A"/>
    <w:rsid w:val="002A5473"/>
    <w:rsid w:val="002B12FB"/>
    <w:rsid w:val="002B3364"/>
    <w:rsid w:val="002B5978"/>
    <w:rsid w:val="002C0812"/>
    <w:rsid w:val="002C1E04"/>
    <w:rsid w:val="002C2673"/>
    <w:rsid w:val="002D1C37"/>
    <w:rsid w:val="002D3A43"/>
    <w:rsid w:val="002E70EB"/>
    <w:rsid w:val="002F12C2"/>
    <w:rsid w:val="00304DFD"/>
    <w:rsid w:val="00306E6A"/>
    <w:rsid w:val="00306F35"/>
    <w:rsid w:val="0030725D"/>
    <w:rsid w:val="00317395"/>
    <w:rsid w:val="00322420"/>
    <w:rsid w:val="00326023"/>
    <w:rsid w:val="00326665"/>
    <w:rsid w:val="0033320E"/>
    <w:rsid w:val="00335FC7"/>
    <w:rsid w:val="003362CD"/>
    <w:rsid w:val="003370FE"/>
    <w:rsid w:val="0036023D"/>
    <w:rsid w:val="003722E9"/>
    <w:rsid w:val="003757E8"/>
    <w:rsid w:val="00375BBA"/>
    <w:rsid w:val="00390B84"/>
    <w:rsid w:val="00390ECC"/>
    <w:rsid w:val="00391A9C"/>
    <w:rsid w:val="003936EB"/>
    <w:rsid w:val="003946BC"/>
    <w:rsid w:val="00394CBD"/>
    <w:rsid w:val="00395854"/>
    <w:rsid w:val="00395F83"/>
    <w:rsid w:val="003976D5"/>
    <w:rsid w:val="003978E3"/>
    <w:rsid w:val="003A4660"/>
    <w:rsid w:val="003A4FE4"/>
    <w:rsid w:val="003A5596"/>
    <w:rsid w:val="003A7D7E"/>
    <w:rsid w:val="003B089B"/>
    <w:rsid w:val="003B1159"/>
    <w:rsid w:val="003B396C"/>
    <w:rsid w:val="003B4C65"/>
    <w:rsid w:val="003B51B8"/>
    <w:rsid w:val="003B76C5"/>
    <w:rsid w:val="003C7547"/>
    <w:rsid w:val="003D4E97"/>
    <w:rsid w:val="003E679F"/>
    <w:rsid w:val="003F368C"/>
    <w:rsid w:val="003F53CA"/>
    <w:rsid w:val="003F63D3"/>
    <w:rsid w:val="00400E73"/>
    <w:rsid w:val="004063A1"/>
    <w:rsid w:val="004140BE"/>
    <w:rsid w:val="004153A0"/>
    <w:rsid w:val="004209D2"/>
    <w:rsid w:val="00426D84"/>
    <w:rsid w:val="00431DA8"/>
    <w:rsid w:val="00436B94"/>
    <w:rsid w:val="00445E09"/>
    <w:rsid w:val="004503E1"/>
    <w:rsid w:val="00450ECA"/>
    <w:rsid w:val="004531B7"/>
    <w:rsid w:val="00453579"/>
    <w:rsid w:val="004629A2"/>
    <w:rsid w:val="004732A4"/>
    <w:rsid w:val="00475890"/>
    <w:rsid w:val="004823C8"/>
    <w:rsid w:val="0048390B"/>
    <w:rsid w:val="00492D39"/>
    <w:rsid w:val="00493E82"/>
    <w:rsid w:val="004944A8"/>
    <w:rsid w:val="00496999"/>
    <w:rsid w:val="004A194C"/>
    <w:rsid w:val="004A431F"/>
    <w:rsid w:val="004B138D"/>
    <w:rsid w:val="004B30BE"/>
    <w:rsid w:val="004C5C8C"/>
    <w:rsid w:val="004C6EA7"/>
    <w:rsid w:val="004D2621"/>
    <w:rsid w:val="004D3257"/>
    <w:rsid w:val="004F3222"/>
    <w:rsid w:val="005053E9"/>
    <w:rsid w:val="00512B41"/>
    <w:rsid w:val="00514765"/>
    <w:rsid w:val="005203E1"/>
    <w:rsid w:val="00520B4E"/>
    <w:rsid w:val="00523199"/>
    <w:rsid w:val="00525F05"/>
    <w:rsid w:val="00542361"/>
    <w:rsid w:val="00543EF9"/>
    <w:rsid w:val="00545718"/>
    <w:rsid w:val="00546063"/>
    <w:rsid w:val="00567E5D"/>
    <w:rsid w:val="00571C69"/>
    <w:rsid w:val="00574841"/>
    <w:rsid w:val="00574F4B"/>
    <w:rsid w:val="00582EBF"/>
    <w:rsid w:val="00586272"/>
    <w:rsid w:val="005862ED"/>
    <w:rsid w:val="005938A2"/>
    <w:rsid w:val="005A3C32"/>
    <w:rsid w:val="005A63FA"/>
    <w:rsid w:val="005C51B1"/>
    <w:rsid w:val="005C74B7"/>
    <w:rsid w:val="005D06C8"/>
    <w:rsid w:val="005D3014"/>
    <w:rsid w:val="005D5E77"/>
    <w:rsid w:val="005D70B5"/>
    <w:rsid w:val="005E6ADC"/>
    <w:rsid w:val="005F49A0"/>
    <w:rsid w:val="005F5C66"/>
    <w:rsid w:val="00613E13"/>
    <w:rsid w:val="006213F4"/>
    <w:rsid w:val="00644EC9"/>
    <w:rsid w:val="006521A7"/>
    <w:rsid w:val="00663A96"/>
    <w:rsid w:val="00665DDD"/>
    <w:rsid w:val="006664C2"/>
    <w:rsid w:val="00666DD8"/>
    <w:rsid w:val="006901B6"/>
    <w:rsid w:val="00690EF9"/>
    <w:rsid w:val="00693D9D"/>
    <w:rsid w:val="00696CD7"/>
    <w:rsid w:val="006A0368"/>
    <w:rsid w:val="006A11C6"/>
    <w:rsid w:val="006A7D67"/>
    <w:rsid w:val="006B096E"/>
    <w:rsid w:val="006B1307"/>
    <w:rsid w:val="006B34F6"/>
    <w:rsid w:val="006B48FD"/>
    <w:rsid w:val="006C544F"/>
    <w:rsid w:val="006C7E8B"/>
    <w:rsid w:val="006E1277"/>
    <w:rsid w:val="006E1F95"/>
    <w:rsid w:val="006E3BCC"/>
    <w:rsid w:val="006F124E"/>
    <w:rsid w:val="00701ED5"/>
    <w:rsid w:val="00703D2E"/>
    <w:rsid w:val="00707E65"/>
    <w:rsid w:val="007100BB"/>
    <w:rsid w:val="00713214"/>
    <w:rsid w:val="007152A2"/>
    <w:rsid w:val="00715F2A"/>
    <w:rsid w:val="00717F23"/>
    <w:rsid w:val="00726E7F"/>
    <w:rsid w:val="00727BAF"/>
    <w:rsid w:val="00730983"/>
    <w:rsid w:val="00731EBC"/>
    <w:rsid w:val="007320B4"/>
    <w:rsid w:val="007466CC"/>
    <w:rsid w:val="0075398F"/>
    <w:rsid w:val="0075612B"/>
    <w:rsid w:val="00757BE9"/>
    <w:rsid w:val="007614EB"/>
    <w:rsid w:val="0076773C"/>
    <w:rsid w:val="00767BAE"/>
    <w:rsid w:val="00776726"/>
    <w:rsid w:val="007848B9"/>
    <w:rsid w:val="00785C20"/>
    <w:rsid w:val="007876F3"/>
    <w:rsid w:val="0079110B"/>
    <w:rsid w:val="007A007D"/>
    <w:rsid w:val="007A42F1"/>
    <w:rsid w:val="007A507C"/>
    <w:rsid w:val="007A7628"/>
    <w:rsid w:val="007C0A74"/>
    <w:rsid w:val="007D21BD"/>
    <w:rsid w:val="007D4380"/>
    <w:rsid w:val="007D4797"/>
    <w:rsid w:val="007D5FB0"/>
    <w:rsid w:val="007D7219"/>
    <w:rsid w:val="007E17C2"/>
    <w:rsid w:val="007F058D"/>
    <w:rsid w:val="008014B1"/>
    <w:rsid w:val="00803D5E"/>
    <w:rsid w:val="008104EF"/>
    <w:rsid w:val="0081490F"/>
    <w:rsid w:val="008204AA"/>
    <w:rsid w:val="00823A2F"/>
    <w:rsid w:val="00827A24"/>
    <w:rsid w:val="00837DA7"/>
    <w:rsid w:val="00844001"/>
    <w:rsid w:val="00844E7C"/>
    <w:rsid w:val="008469DF"/>
    <w:rsid w:val="008512C0"/>
    <w:rsid w:val="00863739"/>
    <w:rsid w:val="00886280"/>
    <w:rsid w:val="00896C01"/>
    <w:rsid w:val="008A22AA"/>
    <w:rsid w:val="008A626F"/>
    <w:rsid w:val="008A7501"/>
    <w:rsid w:val="008C2477"/>
    <w:rsid w:val="008C4A1F"/>
    <w:rsid w:val="008C4AFA"/>
    <w:rsid w:val="008C59D4"/>
    <w:rsid w:val="008D0D4F"/>
    <w:rsid w:val="008D2178"/>
    <w:rsid w:val="008D7B4B"/>
    <w:rsid w:val="008E1100"/>
    <w:rsid w:val="008E1BB0"/>
    <w:rsid w:val="008E2794"/>
    <w:rsid w:val="008E6344"/>
    <w:rsid w:val="008F34BE"/>
    <w:rsid w:val="008F43C1"/>
    <w:rsid w:val="008F539F"/>
    <w:rsid w:val="00911EA9"/>
    <w:rsid w:val="00920564"/>
    <w:rsid w:val="0092083B"/>
    <w:rsid w:val="00921168"/>
    <w:rsid w:val="00924C24"/>
    <w:rsid w:val="00931008"/>
    <w:rsid w:val="00931C8E"/>
    <w:rsid w:val="00947310"/>
    <w:rsid w:val="00951594"/>
    <w:rsid w:val="009541A4"/>
    <w:rsid w:val="00956CA0"/>
    <w:rsid w:val="0096221A"/>
    <w:rsid w:val="00967F16"/>
    <w:rsid w:val="00970549"/>
    <w:rsid w:val="00974617"/>
    <w:rsid w:val="009765E4"/>
    <w:rsid w:val="00980EC8"/>
    <w:rsid w:val="009855FF"/>
    <w:rsid w:val="00993CA9"/>
    <w:rsid w:val="009A025B"/>
    <w:rsid w:val="009B7055"/>
    <w:rsid w:val="009C2D8C"/>
    <w:rsid w:val="009C4539"/>
    <w:rsid w:val="009D30DE"/>
    <w:rsid w:val="009E26F4"/>
    <w:rsid w:val="009E60E0"/>
    <w:rsid w:val="009F34B8"/>
    <w:rsid w:val="009F7D30"/>
    <w:rsid w:val="00A0107E"/>
    <w:rsid w:val="00A04E65"/>
    <w:rsid w:val="00A06421"/>
    <w:rsid w:val="00A12886"/>
    <w:rsid w:val="00A15BB7"/>
    <w:rsid w:val="00A1762B"/>
    <w:rsid w:val="00A271FA"/>
    <w:rsid w:val="00A307B3"/>
    <w:rsid w:val="00A37E84"/>
    <w:rsid w:val="00A435A2"/>
    <w:rsid w:val="00A501A0"/>
    <w:rsid w:val="00A5245A"/>
    <w:rsid w:val="00A70493"/>
    <w:rsid w:val="00A71F02"/>
    <w:rsid w:val="00A7336F"/>
    <w:rsid w:val="00A76D66"/>
    <w:rsid w:val="00A778E8"/>
    <w:rsid w:val="00A77AFF"/>
    <w:rsid w:val="00A8220B"/>
    <w:rsid w:val="00AB1EE2"/>
    <w:rsid w:val="00AB2A58"/>
    <w:rsid w:val="00AB365A"/>
    <w:rsid w:val="00AB4BF1"/>
    <w:rsid w:val="00AD44F6"/>
    <w:rsid w:val="00AD564C"/>
    <w:rsid w:val="00AD7FDA"/>
    <w:rsid w:val="00AE4AA6"/>
    <w:rsid w:val="00AE52DC"/>
    <w:rsid w:val="00AF4A01"/>
    <w:rsid w:val="00B015AB"/>
    <w:rsid w:val="00B04B77"/>
    <w:rsid w:val="00B12971"/>
    <w:rsid w:val="00B16E0D"/>
    <w:rsid w:val="00B175A5"/>
    <w:rsid w:val="00B206C4"/>
    <w:rsid w:val="00B22345"/>
    <w:rsid w:val="00B437D5"/>
    <w:rsid w:val="00B45F31"/>
    <w:rsid w:val="00B467DD"/>
    <w:rsid w:val="00B50EC1"/>
    <w:rsid w:val="00B52FD5"/>
    <w:rsid w:val="00B56733"/>
    <w:rsid w:val="00B569EB"/>
    <w:rsid w:val="00B62B71"/>
    <w:rsid w:val="00B6583B"/>
    <w:rsid w:val="00B71BCF"/>
    <w:rsid w:val="00B826A8"/>
    <w:rsid w:val="00B85815"/>
    <w:rsid w:val="00B86AF6"/>
    <w:rsid w:val="00BB131B"/>
    <w:rsid w:val="00BB3DF0"/>
    <w:rsid w:val="00BC08F3"/>
    <w:rsid w:val="00BD2A8D"/>
    <w:rsid w:val="00BD2AD4"/>
    <w:rsid w:val="00BE77B8"/>
    <w:rsid w:val="00BF046C"/>
    <w:rsid w:val="00C000E4"/>
    <w:rsid w:val="00C00C7D"/>
    <w:rsid w:val="00C0244C"/>
    <w:rsid w:val="00C0338F"/>
    <w:rsid w:val="00C104F5"/>
    <w:rsid w:val="00C344D0"/>
    <w:rsid w:val="00C43131"/>
    <w:rsid w:val="00C4669F"/>
    <w:rsid w:val="00C62478"/>
    <w:rsid w:val="00C63BE6"/>
    <w:rsid w:val="00C6469E"/>
    <w:rsid w:val="00C649E7"/>
    <w:rsid w:val="00C67590"/>
    <w:rsid w:val="00C73768"/>
    <w:rsid w:val="00C73DCD"/>
    <w:rsid w:val="00C77B1B"/>
    <w:rsid w:val="00C80E18"/>
    <w:rsid w:val="00C81641"/>
    <w:rsid w:val="00C82FAB"/>
    <w:rsid w:val="00C83E25"/>
    <w:rsid w:val="00C86F48"/>
    <w:rsid w:val="00C91A08"/>
    <w:rsid w:val="00C9339B"/>
    <w:rsid w:val="00C94B1D"/>
    <w:rsid w:val="00CA0590"/>
    <w:rsid w:val="00CA1C90"/>
    <w:rsid w:val="00CA3809"/>
    <w:rsid w:val="00CA67C0"/>
    <w:rsid w:val="00CC26D1"/>
    <w:rsid w:val="00CD2FD1"/>
    <w:rsid w:val="00CD3C0F"/>
    <w:rsid w:val="00CE1336"/>
    <w:rsid w:val="00CE4F1F"/>
    <w:rsid w:val="00CF4B25"/>
    <w:rsid w:val="00CF6B77"/>
    <w:rsid w:val="00D00ED4"/>
    <w:rsid w:val="00D05F2B"/>
    <w:rsid w:val="00D13E6C"/>
    <w:rsid w:val="00D248BB"/>
    <w:rsid w:val="00D302C9"/>
    <w:rsid w:val="00D4450D"/>
    <w:rsid w:val="00D535E5"/>
    <w:rsid w:val="00D611F5"/>
    <w:rsid w:val="00D63813"/>
    <w:rsid w:val="00D655B3"/>
    <w:rsid w:val="00D66C78"/>
    <w:rsid w:val="00D77330"/>
    <w:rsid w:val="00D8605A"/>
    <w:rsid w:val="00D91F57"/>
    <w:rsid w:val="00D9370F"/>
    <w:rsid w:val="00D93AB1"/>
    <w:rsid w:val="00D94C00"/>
    <w:rsid w:val="00D96277"/>
    <w:rsid w:val="00D978E0"/>
    <w:rsid w:val="00DA724F"/>
    <w:rsid w:val="00DB0C0F"/>
    <w:rsid w:val="00DC4DAB"/>
    <w:rsid w:val="00DC54D9"/>
    <w:rsid w:val="00DC551E"/>
    <w:rsid w:val="00DC77B4"/>
    <w:rsid w:val="00DD0F78"/>
    <w:rsid w:val="00DD6790"/>
    <w:rsid w:val="00DE6888"/>
    <w:rsid w:val="00DE7072"/>
    <w:rsid w:val="00DF3FC5"/>
    <w:rsid w:val="00DF51F7"/>
    <w:rsid w:val="00DF5A12"/>
    <w:rsid w:val="00DF70E1"/>
    <w:rsid w:val="00E007A3"/>
    <w:rsid w:val="00E00C89"/>
    <w:rsid w:val="00E01A3A"/>
    <w:rsid w:val="00E06DBA"/>
    <w:rsid w:val="00E0733B"/>
    <w:rsid w:val="00E11143"/>
    <w:rsid w:val="00E1649C"/>
    <w:rsid w:val="00E16E35"/>
    <w:rsid w:val="00E24F8B"/>
    <w:rsid w:val="00E32C24"/>
    <w:rsid w:val="00E4398A"/>
    <w:rsid w:val="00E45EEF"/>
    <w:rsid w:val="00E46541"/>
    <w:rsid w:val="00E54B4B"/>
    <w:rsid w:val="00E550F1"/>
    <w:rsid w:val="00E568BA"/>
    <w:rsid w:val="00E56933"/>
    <w:rsid w:val="00E67D8D"/>
    <w:rsid w:val="00E729C3"/>
    <w:rsid w:val="00E72C43"/>
    <w:rsid w:val="00E73DDB"/>
    <w:rsid w:val="00E74E5B"/>
    <w:rsid w:val="00E771DA"/>
    <w:rsid w:val="00E77BB1"/>
    <w:rsid w:val="00E8321B"/>
    <w:rsid w:val="00E86CFC"/>
    <w:rsid w:val="00E86FD9"/>
    <w:rsid w:val="00E87696"/>
    <w:rsid w:val="00E87F1B"/>
    <w:rsid w:val="00E93875"/>
    <w:rsid w:val="00E9423B"/>
    <w:rsid w:val="00EA6D91"/>
    <w:rsid w:val="00EB36A3"/>
    <w:rsid w:val="00EB5BB6"/>
    <w:rsid w:val="00EB711E"/>
    <w:rsid w:val="00EC1DB2"/>
    <w:rsid w:val="00EC46A9"/>
    <w:rsid w:val="00EC4E1C"/>
    <w:rsid w:val="00ED0EBF"/>
    <w:rsid w:val="00ED2D28"/>
    <w:rsid w:val="00ED602A"/>
    <w:rsid w:val="00ED7534"/>
    <w:rsid w:val="00EE1142"/>
    <w:rsid w:val="00EE55C9"/>
    <w:rsid w:val="00EF09AF"/>
    <w:rsid w:val="00EF2420"/>
    <w:rsid w:val="00EF6FAD"/>
    <w:rsid w:val="00F12E1D"/>
    <w:rsid w:val="00F142FC"/>
    <w:rsid w:val="00F212BA"/>
    <w:rsid w:val="00F22EC0"/>
    <w:rsid w:val="00F23D58"/>
    <w:rsid w:val="00F322B9"/>
    <w:rsid w:val="00F3502C"/>
    <w:rsid w:val="00F4102F"/>
    <w:rsid w:val="00F43061"/>
    <w:rsid w:val="00F440D1"/>
    <w:rsid w:val="00F45F62"/>
    <w:rsid w:val="00F54CEA"/>
    <w:rsid w:val="00F552F7"/>
    <w:rsid w:val="00F65134"/>
    <w:rsid w:val="00F82290"/>
    <w:rsid w:val="00F90557"/>
    <w:rsid w:val="00F90B40"/>
    <w:rsid w:val="00FA5DD3"/>
    <w:rsid w:val="00FA7072"/>
    <w:rsid w:val="00FB3E48"/>
    <w:rsid w:val="00FC0978"/>
    <w:rsid w:val="00FC7AA7"/>
    <w:rsid w:val="00FD0AF8"/>
    <w:rsid w:val="00FD5032"/>
    <w:rsid w:val="00FE3E65"/>
    <w:rsid w:val="00FE7563"/>
    <w:rsid w:val="00FF0453"/>
    <w:rsid w:val="00FF1227"/>
    <w:rsid w:val="00FF6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947E58C-ECEC-43D4-9274-BA1B93E2E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217A44"/>
    <w:pPr>
      <w:keepNext/>
      <w:ind w:firstLine="0"/>
      <w:jc w:val="center"/>
      <w:outlineLvl w:val="0"/>
    </w:pPr>
    <w:rPr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3EB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217A44"/>
    <w:pPr>
      <w:keepNext/>
      <w:outlineLvl w:val="4"/>
    </w:pPr>
    <w:rPr>
      <w:rFonts w:ascii="Arial" w:hAnsi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Личный стиль сообщения"/>
    <w:basedOn w:val="a0"/>
    <w:rPr>
      <w:rFonts w:ascii="Arial" w:hAnsi="Arial" w:cs="Arial"/>
      <w:color w:val="auto"/>
      <w:sz w:val="20"/>
    </w:rPr>
  </w:style>
  <w:style w:type="character" w:customStyle="1" w:styleId="a4">
    <w:name w:val="Личный стиль ответа"/>
    <w:basedOn w:val="a0"/>
    <w:rPr>
      <w:rFonts w:ascii="Arial" w:hAnsi="Arial" w:cs="Arial"/>
      <w:color w:val="auto"/>
      <w:sz w:val="20"/>
    </w:rPr>
  </w:style>
  <w:style w:type="character" w:customStyle="1" w:styleId="10">
    <w:name w:val="Заголовок 1 Знак"/>
    <w:basedOn w:val="a0"/>
    <w:link w:val="1"/>
    <w:rsid w:val="00217A44"/>
    <w:rPr>
      <w:sz w:val="28"/>
    </w:rPr>
  </w:style>
  <w:style w:type="character" w:customStyle="1" w:styleId="50">
    <w:name w:val="Заголовок 5 Знак"/>
    <w:basedOn w:val="a0"/>
    <w:link w:val="5"/>
    <w:rsid w:val="00217A44"/>
    <w:rPr>
      <w:rFonts w:ascii="Arial" w:hAnsi="Arial"/>
      <w:b/>
      <w:bCs/>
      <w:i/>
      <w:iCs/>
      <w:sz w:val="28"/>
      <w:szCs w:val="24"/>
    </w:rPr>
  </w:style>
  <w:style w:type="paragraph" w:styleId="2">
    <w:name w:val="Body Text Indent 2"/>
    <w:basedOn w:val="a"/>
    <w:link w:val="20"/>
    <w:semiHidden/>
    <w:unhideWhenUsed/>
    <w:rsid w:val="00217A44"/>
    <w:pPr>
      <w:ind w:left="720" w:firstLine="0"/>
    </w:pPr>
    <w:rPr>
      <w:rFonts w:ascii="Arial" w:hAnsi="Arial" w:cs="Arial"/>
      <w:sz w:val="26"/>
    </w:rPr>
  </w:style>
  <w:style w:type="character" w:customStyle="1" w:styleId="20">
    <w:name w:val="Основной текст с отступом 2 Знак"/>
    <w:basedOn w:val="a0"/>
    <w:link w:val="2"/>
    <w:semiHidden/>
    <w:rsid w:val="00217A44"/>
    <w:rPr>
      <w:rFonts w:ascii="Arial" w:hAnsi="Arial" w:cs="Arial"/>
      <w:sz w:val="26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78E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78E0"/>
    <w:rPr>
      <w:sz w:val="28"/>
      <w:szCs w:val="24"/>
    </w:rPr>
  </w:style>
  <w:style w:type="paragraph" w:styleId="a7">
    <w:name w:val="header"/>
    <w:basedOn w:val="a"/>
    <w:link w:val="a8"/>
    <w:uiPriority w:val="99"/>
    <w:unhideWhenUsed/>
    <w:rsid w:val="00C7376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73768"/>
    <w:rPr>
      <w:sz w:val="28"/>
      <w:szCs w:val="24"/>
    </w:rPr>
  </w:style>
  <w:style w:type="paragraph" w:styleId="a9">
    <w:name w:val="footer"/>
    <w:basedOn w:val="a"/>
    <w:link w:val="aa"/>
    <w:uiPriority w:val="99"/>
    <w:unhideWhenUsed/>
    <w:rsid w:val="00C7376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73768"/>
    <w:rPr>
      <w:sz w:val="28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75612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5612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153EB8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</w:rPr>
  </w:style>
  <w:style w:type="paragraph" w:styleId="ad">
    <w:name w:val="No Spacing"/>
    <w:uiPriority w:val="1"/>
    <w:qFormat/>
    <w:rsid w:val="00CE4F1F"/>
    <w:pPr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e">
    <w:name w:val="List Paragraph"/>
    <w:basedOn w:val="a"/>
    <w:uiPriority w:val="34"/>
    <w:qFormat/>
    <w:rsid w:val="00CA0590"/>
    <w:pPr>
      <w:ind w:left="720"/>
      <w:contextualSpacing/>
    </w:pPr>
  </w:style>
  <w:style w:type="paragraph" w:customStyle="1" w:styleId="Default">
    <w:name w:val="Default"/>
    <w:rsid w:val="00666DD8"/>
    <w:pPr>
      <w:autoSpaceDE w:val="0"/>
      <w:autoSpaceDN w:val="0"/>
      <w:adjustRightInd w:val="0"/>
      <w:ind w:firstLine="0"/>
      <w:jc w:val="left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6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A388C-372E-44A7-B435-475BF15F9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Мартин Ю.А.</dc:creator>
  <cp:lastModifiedBy>Колпаков А.Н.</cp:lastModifiedBy>
  <cp:revision>11</cp:revision>
  <cp:lastPrinted>2024-10-07T16:06:00Z</cp:lastPrinted>
  <dcterms:created xsi:type="dcterms:W3CDTF">2024-10-03T09:28:00Z</dcterms:created>
  <dcterms:modified xsi:type="dcterms:W3CDTF">2024-10-08T12:50:00Z</dcterms:modified>
</cp:coreProperties>
</file>