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B467FF795F143AB90FEE8EF31C6BD6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53645" w:rsidRDefault="00545F85" w:rsidP="00453645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B467FF795F143AB90FEE8EF31C6BD6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53645" w:rsidRDefault="00453645" w:rsidP="00453645">
      <w:pPr>
        <w:pStyle w:val="1"/>
      </w:pPr>
      <w:r>
        <w:t xml:space="preserve">О Федеральном законе "О внесении изменений </w:t>
      </w:r>
    </w:p>
    <w:p w:rsidR="00453645" w:rsidRDefault="00453645" w:rsidP="00453645">
      <w:pPr>
        <w:pStyle w:val="2"/>
      </w:pPr>
      <w:r>
        <w:t xml:space="preserve">в статьи 458 и 459 Уголовно-процессуального кодекса </w:t>
      </w:r>
    </w:p>
    <w:p w:rsidR="00453645" w:rsidRPr="00453645" w:rsidRDefault="00453645" w:rsidP="00453645">
      <w:pPr>
        <w:pStyle w:val="2"/>
      </w:pPr>
      <w:r w:rsidRPr="00453645">
        <w:t>Российской Федерации</w:t>
      </w:r>
      <w:r>
        <w:t>"</w:t>
      </w:r>
    </w:p>
    <w:p w:rsidR="00453645" w:rsidRDefault="00453645" w:rsidP="00453645">
      <w:pPr>
        <w:pStyle w:val="2"/>
      </w:pPr>
    </w:p>
    <w:p w:rsidR="00453645" w:rsidRDefault="00453645" w:rsidP="00453645">
      <w:pPr>
        <w:pStyle w:val="2"/>
      </w:pPr>
    </w:p>
    <w:p w:rsidR="00453645" w:rsidRDefault="00453645" w:rsidP="00453645">
      <w:pPr>
        <w:pStyle w:val="2"/>
      </w:pPr>
    </w:p>
    <w:p w:rsidR="00453645" w:rsidRDefault="00453645">
      <w:r>
        <w:t>Рассмотрев принятый Государственной Думой Федерального Собрания Российской Федерации 21 октября 2025 года Федеральный закон "</w:t>
      </w:r>
      <w:r>
        <w:rPr>
          <w:bCs/>
          <w:szCs w:val="28"/>
        </w:rPr>
        <w:t>О внесении изменений в статьи 458 и 459</w:t>
      </w:r>
      <w:r>
        <w:rPr>
          <w:b/>
          <w:bCs/>
          <w:szCs w:val="28"/>
        </w:rPr>
        <w:t xml:space="preserve"> </w:t>
      </w:r>
      <w:r>
        <w:rPr>
          <w:bCs/>
          <w:szCs w:val="28"/>
        </w:rPr>
        <w:t>Уголовно-процессуального кодекса Российской Федерации</w:t>
      </w:r>
      <w:r>
        <w:t xml:space="preserve">", </w:t>
      </w:r>
      <w:r>
        <w:br/>
        <w:t xml:space="preserve">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</w:t>
      </w:r>
      <w:bookmarkStart w:id="0" w:name="_GoBack"/>
      <w:bookmarkEnd w:id="0"/>
      <w:r w:rsidRPr="00B51544">
        <w:rPr>
          <w:b/>
          <w:spacing w:val="60"/>
          <w:szCs w:val="28"/>
        </w:rPr>
        <w:t>становляет</w:t>
      </w:r>
      <w:r>
        <w:t>:</w:t>
      </w:r>
    </w:p>
    <w:p w:rsidR="00453645" w:rsidRDefault="00453645"/>
    <w:p w:rsidR="00453645" w:rsidRDefault="00453645" w:rsidP="00453645">
      <w:r>
        <w:t>1. Одобрить Федеральный закон "</w:t>
      </w:r>
      <w:r>
        <w:rPr>
          <w:bCs/>
          <w:szCs w:val="28"/>
        </w:rPr>
        <w:t xml:space="preserve">О внесении изменений </w:t>
      </w:r>
      <w:r>
        <w:rPr>
          <w:bCs/>
          <w:szCs w:val="28"/>
        </w:rPr>
        <w:br/>
        <w:t>в статьи 458 и 459</w:t>
      </w:r>
      <w:r>
        <w:rPr>
          <w:b/>
          <w:bCs/>
          <w:szCs w:val="28"/>
        </w:rPr>
        <w:t xml:space="preserve"> </w:t>
      </w:r>
      <w:r>
        <w:rPr>
          <w:bCs/>
          <w:szCs w:val="28"/>
        </w:rPr>
        <w:t>Уголовно-процессуального кодекса Российской Федерации</w:t>
      </w:r>
      <w:r>
        <w:t>".</w:t>
      </w:r>
    </w:p>
    <w:p w:rsidR="00453645" w:rsidRDefault="00453645" w:rsidP="00453645">
      <w:r>
        <w:t>2. Настоящее постановление вступает в силу со дня его принятия.</w:t>
      </w:r>
    </w:p>
    <w:p w:rsidR="00453645" w:rsidRDefault="00453645" w:rsidP="00453645"/>
    <w:p w:rsidR="00E57986" w:rsidRDefault="00E57986" w:rsidP="007D7FF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53645">
      <w:pPr>
        <w:pStyle w:val="ac"/>
      </w:pPr>
    </w:p>
    <w:p w:rsidR="007D7FFB" w:rsidRDefault="007D7FFB" w:rsidP="00453645">
      <w:pPr>
        <w:pStyle w:val="ac"/>
      </w:pPr>
    </w:p>
    <w:p w:rsidR="007D7FFB" w:rsidRDefault="007D7FFB" w:rsidP="00545F85">
      <w:pPr>
        <w:pStyle w:val="af"/>
      </w:pPr>
      <w:r>
        <w:t>Москва</w:t>
      </w:r>
    </w:p>
    <w:p w:rsidR="007D7FFB" w:rsidRDefault="007D7FFB" w:rsidP="00545F85">
      <w:pPr>
        <w:pStyle w:val="af"/>
      </w:pPr>
      <w:r>
        <w:t>22 октября 2025 года</w:t>
      </w:r>
    </w:p>
    <w:p w:rsidR="007D7FFB" w:rsidRPr="00482F30" w:rsidRDefault="007D7FFB" w:rsidP="00545F85">
      <w:pPr>
        <w:pStyle w:val="af"/>
      </w:pPr>
      <w:r>
        <w:t>№ 457-СФ</w:t>
      </w:r>
    </w:p>
    <w:sectPr w:rsidR="007D7FFB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32C" w:rsidRDefault="00F9532C">
      <w:pPr>
        <w:spacing w:line="240" w:lineRule="auto"/>
      </w:pPr>
      <w:r>
        <w:separator/>
      </w:r>
    </w:p>
  </w:endnote>
  <w:endnote w:type="continuationSeparator" w:id="0">
    <w:p w:rsidR="00F9532C" w:rsidRDefault="00F953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73800A9-D65B-4675-B211-6F302EDF9066}"/>
    <w:embedBold r:id="rId2" w:fontKey="{B6130CF0-E1D5-434B-9A1A-C4E8D43F442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071331D-BD75-4533-A4A0-F2AB163ABEC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5798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7FFB">
      <w:rPr>
        <w:noProof/>
      </w:rPr>
      <w:t>sa10336.docx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014B1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D7FF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57986" w:rsidRDefault="00E57986" w:rsidP="00E5798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D7FFB">
      <w:rPr>
        <w:noProof/>
      </w:rPr>
      <w:t>sa10336.docx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D7FF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32C" w:rsidRDefault="00F9532C">
      <w:pPr>
        <w:spacing w:line="240" w:lineRule="auto"/>
      </w:pPr>
      <w:r>
        <w:separator/>
      </w:r>
    </w:p>
  </w:footnote>
  <w:footnote w:type="continuationSeparator" w:id="0">
    <w:p w:rsidR="00F9532C" w:rsidRDefault="00F953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D7FF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AE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53645"/>
    <w:rsid w:val="004A68AB"/>
    <w:rsid w:val="00505068"/>
    <w:rsid w:val="00545F85"/>
    <w:rsid w:val="005B2AEB"/>
    <w:rsid w:val="00712AE2"/>
    <w:rsid w:val="00720496"/>
    <w:rsid w:val="00723EF8"/>
    <w:rsid w:val="0078182C"/>
    <w:rsid w:val="007D7FFB"/>
    <w:rsid w:val="008014B1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57986"/>
    <w:rsid w:val="00F04831"/>
    <w:rsid w:val="00F178A8"/>
    <w:rsid w:val="00F21BB0"/>
    <w:rsid w:val="00F9160B"/>
    <w:rsid w:val="00F9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45ED81-754D-4109-879A-5E5487413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7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B467FF795F143AB90FEE8EF31C6BD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281502-FD7D-44FE-9C2D-424F101AA1AF}"/>
      </w:docPartPr>
      <w:docPartBody>
        <w:p w:rsidR="00AA746F" w:rsidRDefault="00AA746F">
          <w:pPr>
            <w:pStyle w:val="AB467FF795F143AB90FEE8EF31C6BD6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46F"/>
    <w:rsid w:val="006A7B7F"/>
    <w:rsid w:val="00A94FB9"/>
    <w:rsid w:val="00AA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B467FF795F143AB90FEE8EF31C6BD60">
    <w:name w:val="AB467FF795F143AB90FEE8EF31C6BD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SA21.10.2025 QA21.10.2025 </dc:description>
  <cp:lastModifiedBy>Жарков М.А.</cp:lastModifiedBy>
  <cp:revision>4</cp:revision>
  <cp:lastPrinted>2025-10-21T16:21:00Z</cp:lastPrinted>
  <dcterms:created xsi:type="dcterms:W3CDTF">2025-10-21T09:34:00Z</dcterms:created>
  <dcterms:modified xsi:type="dcterms:W3CDTF">2025-10-22T06:22:00Z</dcterms:modified>
</cp:coreProperties>
</file>