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A71981D429284927AD8A6BD04EE4202B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5F368E" w:rsidRDefault="00545F85" w:rsidP="005F368E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A71981D429284927AD8A6BD04EE4202B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F368E" w:rsidRDefault="005F368E" w:rsidP="005F368E">
      <w:pPr>
        <w:pStyle w:val="1"/>
      </w:pPr>
      <w:r w:rsidRPr="005F368E">
        <w:t xml:space="preserve">О Федеральном законе "О внесении изменений </w:t>
      </w:r>
    </w:p>
    <w:p w:rsidR="005F368E" w:rsidRDefault="005F368E" w:rsidP="005F368E">
      <w:pPr>
        <w:pStyle w:val="2"/>
      </w:pPr>
      <w:r w:rsidRPr="005F368E">
        <w:t xml:space="preserve">в Земельный кодекс Российской Федерации, </w:t>
      </w:r>
    </w:p>
    <w:p w:rsidR="005F368E" w:rsidRDefault="005F368E" w:rsidP="005F368E">
      <w:pPr>
        <w:pStyle w:val="2"/>
      </w:pPr>
      <w:r w:rsidRPr="005F368E">
        <w:t xml:space="preserve">отдельные законодательные акты Российской Федерации </w:t>
      </w:r>
    </w:p>
    <w:p w:rsidR="005F368E" w:rsidRDefault="005F368E" w:rsidP="005F368E">
      <w:pPr>
        <w:pStyle w:val="2"/>
      </w:pPr>
      <w:r w:rsidRPr="005F368E">
        <w:t xml:space="preserve">и признании утратившими силу отдельных положений </w:t>
      </w:r>
    </w:p>
    <w:p w:rsidR="006C047D" w:rsidRPr="005F368E" w:rsidRDefault="005F368E" w:rsidP="005F368E">
      <w:pPr>
        <w:pStyle w:val="2"/>
      </w:pPr>
      <w:r w:rsidRPr="005F368E">
        <w:t>законодательных актов Российской Федерации"</w:t>
      </w:r>
    </w:p>
    <w:p w:rsidR="006C047D" w:rsidRDefault="00884DE8" w:rsidP="005F368E">
      <w:pPr>
        <w:pStyle w:val="2"/>
      </w:pPr>
    </w:p>
    <w:p w:rsidR="005F368E" w:rsidRDefault="005F368E" w:rsidP="005F368E">
      <w:pPr>
        <w:pStyle w:val="2"/>
      </w:pPr>
    </w:p>
    <w:p w:rsidR="005F368E" w:rsidRPr="005F368E" w:rsidRDefault="005F368E" w:rsidP="005F368E">
      <w:pPr>
        <w:pStyle w:val="2"/>
      </w:pPr>
    </w:p>
    <w:p w:rsidR="005F368E" w:rsidRDefault="005F368E">
      <w:r w:rsidRPr="005F368E">
        <w:t xml:space="preserve">Рассмотрев принятый Государственной Думой Федерального Собрания Российской Федерации 22 июля 2025 года Федеральный закон "О внесении изменений в Земельный кодекс Российской Федерации, отдельные законодательные акты Российской Федерации и признании утратившими силу отдельных положений законодательных актов Российской Федерации", в соответствии </w:t>
      </w:r>
      <w:r>
        <w:br/>
      </w:r>
      <w:r w:rsidRPr="005F368E">
        <w:t xml:space="preserve">с частью 4 статьи 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5F368E" w:rsidRDefault="005F368E"/>
    <w:p w:rsidR="007F5403" w:rsidRPr="005F368E" w:rsidRDefault="005F368E" w:rsidP="005F368E">
      <w:r>
        <w:t>1. </w:t>
      </w:r>
      <w:r w:rsidRPr="005F368E">
        <w:t xml:space="preserve">Одобрить Федеральный закон "О внесении изменений </w:t>
      </w:r>
      <w:r>
        <w:br/>
      </w:r>
      <w:r w:rsidRPr="005F368E">
        <w:t>в Земельный кодекс Российской Федерации, отдельные законодательные акты Российской Федерации и признании утратившими силу отдельных положений законодательных актов Российской Федерации".</w:t>
      </w:r>
    </w:p>
    <w:p w:rsidR="005F368E" w:rsidRDefault="005F368E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DC4EA0" w:rsidRPr="005F368E" w:rsidRDefault="005F368E" w:rsidP="005F368E">
      <w:r>
        <w:lastRenderedPageBreak/>
        <w:t>2. </w:t>
      </w:r>
      <w:r w:rsidRPr="005F368E">
        <w:t>Настоящее постановление вступает в силу со дня его принятия.</w:t>
      </w:r>
    </w:p>
    <w:p w:rsidR="006C047D" w:rsidRPr="005F368E" w:rsidRDefault="00884DE8" w:rsidP="005F368E"/>
    <w:p w:rsidR="006C047D" w:rsidRPr="005F368E" w:rsidRDefault="00884DE8" w:rsidP="005F368E"/>
    <w:p w:rsidR="006C047D" w:rsidRPr="005F368E" w:rsidRDefault="00884DE8" w:rsidP="005F368E"/>
    <w:p w:rsidR="00D15053" w:rsidRDefault="00D15053" w:rsidP="00247CEF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F368E" w:rsidRDefault="005F368E" w:rsidP="00C74F19">
      <w:pPr>
        <w:pStyle w:val="ac"/>
      </w:pPr>
    </w:p>
    <w:p w:rsidR="00247CEF" w:rsidRDefault="00247CEF" w:rsidP="00247CEF">
      <w:pPr>
        <w:pStyle w:val="af"/>
      </w:pPr>
      <w:r>
        <w:t>Москва</w:t>
      </w:r>
    </w:p>
    <w:p w:rsidR="00247CEF" w:rsidRDefault="00247CEF" w:rsidP="00247CEF">
      <w:pPr>
        <w:pStyle w:val="af"/>
      </w:pPr>
      <w:r>
        <w:t>25 июля 2025 года</w:t>
      </w:r>
    </w:p>
    <w:p w:rsidR="00545F85" w:rsidRDefault="00247CEF" w:rsidP="00247CEF">
      <w:pPr>
        <w:pStyle w:val="ac"/>
      </w:pPr>
      <w:r>
        <w:t>№ 369-СФ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4DE8" w:rsidRDefault="00884DE8">
      <w:pPr>
        <w:spacing w:line="240" w:lineRule="auto"/>
      </w:pPr>
      <w:r>
        <w:separator/>
      </w:r>
    </w:p>
  </w:endnote>
  <w:endnote w:type="continuationSeparator" w:id="0">
    <w:p w:rsidR="00884DE8" w:rsidRDefault="00884D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3F6B0C5B-4C19-4E43-AAF2-8E5DA95F2FD8}"/>
    <w:embedBold r:id="rId2" w:fontKey="{1DD737BF-6BF0-49E8-A064-6A0BD8316E38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ED712099-AA58-489D-A892-37964B4CE78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15053" w:rsidRDefault="00D15053" w:rsidP="00D1505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47CEF">
      <w:rPr>
        <w:noProof/>
      </w:rPr>
      <w:t>zo6818.docx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47CEF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15053" w:rsidRDefault="00D15053" w:rsidP="00D1505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47CEF">
      <w:rPr>
        <w:noProof/>
      </w:rPr>
      <w:t>zo6818.docx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47CEF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4DE8" w:rsidRDefault="00884DE8">
      <w:pPr>
        <w:spacing w:line="240" w:lineRule="auto"/>
      </w:pPr>
      <w:r>
        <w:separator/>
      </w:r>
    </w:p>
  </w:footnote>
  <w:footnote w:type="continuationSeparator" w:id="0">
    <w:p w:rsidR="00884DE8" w:rsidRDefault="00884DE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C80CF4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C48"/>
    <w:rsid w:val="000D3F67"/>
    <w:rsid w:val="001057BD"/>
    <w:rsid w:val="00205211"/>
    <w:rsid w:val="00247CEF"/>
    <w:rsid w:val="002623D0"/>
    <w:rsid w:val="002A1E3D"/>
    <w:rsid w:val="002B772D"/>
    <w:rsid w:val="003114B9"/>
    <w:rsid w:val="003273F1"/>
    <w:rsid w:val="0034289B"/>
    <w:rsid w:val="0035125E"/>
    <w:rsid w:val="00423816"/>
    <w:rsid w:val="004A68AB"/>
    <w:rsid w:val="00505068"/>
    <w:rsid w:val="00545F85"/>
    <w:rsid w:val="005B2AEB"/>
    <w:rsid w:val="005F368E"/>
    <w:rsid w:val="00720496"/>
    <w:rsid w:val="00723EF8"/>
    <w:rsid w:val="0078182C"/>
    <w:rsid w:val="00884DE8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80CF4"/>
    <w:rsid w:val="00CF27C2"/>
    <w:rsid w:val="00CF731B"/>
    <w:rsid w:val="00D15053"/>
    <w:rsid w:val="00D85C48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3A17B4-7367-44A3-80D0-E20144FE7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68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71981D429284927AD8A6BD04EE4202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4ED9A7-CCF9-4DDC-97A9-37489BB3F0F5}"/>
      </w:docPartPr>
      <w:docPartBody>
        <w:p w:rsidR="00BD48BB" w:rsidRDefault="00BD48BB">
          <w:pPr>
            <w:pStyle w:val="A71981D429284927AD8A6BD04EE4202B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8BB"/>
    <w:rsid w:val="00115698"/>
    <w:rsid w:val="00BD48BB"/>
    <w:rsid w:val="00D35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71981D429284927AD8A6BD04EE4202B">
    <w:name w:val="A71981D429284927AD8A6BD04EE420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2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аграрно-продовольственной политике и природопользованию</dc:subject>
  <dc:creator>Заказчик - Кузьмина+</dc:creator>
  <cp:keywords/>
  <dc:description>ZO23.07.2025 ZO23.07.2025 </dc:description>
  <cp:lastModifiedBy>Жарков М.А.</cp:lastModifiedBy>
  <cp:revision>4</cp:revision>
  <cp:lastPrinted>2025-07-24T13:45:00Z</cp:lastPrinted>
  <dcterms:created xsi:type="dcterms:W3CDTF">2025-07-23T06:24:00Z</dcterms:created>
  <dcterms:modified xsi:type="dcterms:W3CDTF">2025-07-24T14:24:00Z</dcterms:modified>
</cp:coreProperties>
</file>