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DE2BD9B06DBD401588526826D54CE528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5A21E7" w:rsidRDefault="00545F85" w:rsidP="005A21E7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DE2BD9B06DBD401588526826D54CE528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5A21E7" w:rsidRDefault="005A21E7" w:rsidP="005A21E7">
      <w:pPr>
        <w:pStyle w:val="1"/>
      </w:pPr>
      <w:r>
        <w:t xml:space="preserve">Об избрании Артамонова Анатолия Дмитриевича </w:t>
      </w:r>
    </w:p>
    <w:p w:rsidR="005A21E7" w:rsidRDefault="005A21E7" w:rsidP="005A21E7">
      <w:pPr>
        <w:pStyle w:val="2"/>
      </w:pPr>
      <w:r>
        <w:t xml:space="preserve">председателем Комитета Совета Федерации </w:t>
      </w:r>
    </w:p>
    <w:p w:rsidR="005A21E7" w:rsidRDefault="005A21E7" w:rsidP="005A21E7">
      <w:pPr>
        <w:pStyle w:val="2"/>
      </w:pPr>
      <w:r>
        <w:t xml:space="preserve">по бюджету и финансовым рынкам </w:t>
      </w:r>
    </w:p>
    <w:p w:rsidR="005A21E7" w:rsidRDefault="005A21E7" w:rsidP="005A21E7">
      <w:pPr>
        <w:pStyle w:val="2"/>
      </w:pPr>
    </w:p>
    <w:p w:rsidR="005A21E7" w:rsidRDefault="005A21E7" w:rsidP="005A21E7">
      <w:pPr>
        <w:pStyle w:val="2"/>
      </w:pPr>
    </w:p>
    <w:p w:rsidR="005A21E7" w:rsidRDefault="005A21E7" w:rsidP="005A21E7">
      <w:pPr>
        <w:pStyle w:val="2"/>
      </w:pPr>
    </w:p>
    <w:p w:rsidR="005A21E7" w:rsidRDefault="005A21E7">
      <w:r>
        <w:t>В соответствии с частью 1 статьи 29 Регламента Совета Федерации Федерального Собрания Российской Федерации Совет Федерации Федерального Собрания Российской Фед</w:t>
      </w:r>
      <w:bookmarkStart w:id="0" w:name="_GoBack"/>
      <w:bookmarkEnd w:id="0"/>
      <w:r>
        <w:t xml:space="preserve">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5A21E7" w:rsidRDefault="005A21E7"/>
    <w:p w:rsidR="005A21E7" w:rsidRDefault="005A21E7" w:rsidP="005A21E7">
      <w:r>
        <w:t xml:space="preserve">1. Утвердить решение Комитета Совета Федерации по бюджету и финансовым рынкам об избрании Артамонова Анатолия Дмитриевича председателем Комитета Совета Федерации </w:t>
      </w:r>
      <w:r>
        <w:br/>
        <w:t>по бюджету и финансовым рынкам.</w:t>
      </w:r>
    </w:p>
    <w:p w:rsidR="005A21E7" w:rsidRDefault="005A21E7" w:rsidP="005A21E7">
      <w:r>
        <w:t>2. Настоящее постановление вступает в силу со дня его принятия.</w:t>
      </w:r>
    </w:p>
    <w:p w:rsidR="005A21E7" w:rsidRDefault="005A21E7" w:rsidP="005A21E7"/>
    <w:p w:rsidR="005A21E7" w:rsidRDefault="005A21E7" w:rsidP="005A21E7"/>
    <w:p w:rsidR="005A21E7" w:rsidRDefault="005A21E7" w:rsidP="005A21E7"/>
    <w:p w:rsidR="005A21E7" w:rsidRDefault="005A21E7" w:rsidP="004552A4">
      <w:pPr>
        <w:pStyle w:val="11"/>
      </w:pPr>
      <w:r>
        <w:t>Председатель</w:t>
      </w:r>
    </w:p>
    <w:p w:rsidR="005A21E7" w:rsidRDefault="005A21E7" w:rsidP="004552A4">
      <w:pPr>
        <w:pStyle w:val="11"/>
      </w:pPr>
      <w:r>
        <w:t>Совета Федерации</w:t>
      </w:r>
    </w:p>
    <w:p w:rsidR="005A21E7" w:rsidRDefault="005A21E7" w:rsidP="004552A4">
      <w:pPr>
        <w:pStyle w:val="11"/>
      </w:pPr>
      <w:r>
        <w:t>Федерального Собрания</w:t>
      </w:r>
    </w:p>
    <w:p w:rsidR="00BA1355" w:rsidRDefault="005A21E7" w:rsidP="004552A4">
      <w:pPr>
        <w:pStyle w:val="11"/>
      </w:pPr>
      <w:r>
        <w:t>Российской Федерации</w:t>
      </w:r>
      <w:r>
        <w:tab/>
      </w:r>
      <w:proofErr w:type="spellStart"/>
      <w:r w:rsidR="00BA1355">
        <w:t>В.И</w:t>
      </w:r>
      <w:proofErr w:type="spellEnd"/>
      <w:r w:rsidR="00BA1355">
        <w:t>. МАТВИЕНКО</w:t>
      </w:r>
    </w:p>
    <w:p w:rsidR="005A21E7" w:rsidRDefault="005A21E7" w:rsidP="005A21E7">
      <w:pPr>
        <w:pStyle w:val="ac"/>
      </w:pPr>
    </w:p>
    <w:p w:rsidR="004552A4" w:rsidRDefault="004552A4" w:rsidP="004552A4">
      <w:pPr>
        <w:pStyle w:val="ac"/>
      </w:pPr>
      <w:r>
        <w:t>Москва</w:t>
      </w:r>
    </w:p>
    <w:p w:rsidR="004552A4" w:rsidRDefault="004552A4" w:rsidP="004552A4">
      <w:pPr>
        <w:pStyle w:val="ac"/>
      </w:pPr>
      <w:r>
        <w:t>24 сентября 2025 года</w:t>
      </w:r>
    </w:p>
    <w:p w:rsidR="004552A4" w:rsidRDefault="004552A4" w:rsidP="004552A4">
      <w:pPr>
        <w:pStyle w:val="ac"/>
      </w:pPr>
      <w:r>
        <w:t>№ 4</w:t>
      </w:r>
      <w:r>
        <w:rPr>
          <w:lang w:val="en-US"/>
        </w:rPr>
        <w:t>20</w:t>
      </w:r>
      <w:r>
        <w:t>-</w:t>
      </w:r>
      <w:proofErr w:type="spellStart"/>
      <w:r>
        <w:t>СФ</w:t>
      </w:r>
      <w:proofErr w:type="spellEnd"/>
    </w:p>
    <w:sectPr w:rsidR="004552A4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3487" w:rsidRDefault="008D3487">
      <w:pPr>
        <w:spacing w:line="240" w:lineRule="auto"/>
      </w:pPr>
      <w:r>
        <w:separator/>
      </w:r>
    </w:p>
  </w:endnote>
  <w:endnote w:type="continuationSeparator" w:id="0">
    <w:p w:rsidR="008D3487" w:rsidRDefault="008D348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D2F6A72B-B8AB-4C0D-B5AD-B234A0E36DB3}"/>
    <w:embedBold r:id="rId2" w:fontKey="{BF03678E-D28A-4BFB-8BD9-769E94A84467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61190788-0557-4FAC-80C8-D23CB07A4842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BA1355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4552A4">
      <w:rPr>
        <w:noProof/>
      </w:rPr>
      <w:t>sa10239.docx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6F0488">
      <w:rPr>
        <w:noProof/>
      </w:rPr>
      <w:t>24.09.25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4552A4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BA1355" w:rsidRDefault="00BA1355" w:rsidP="00BA1355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4552A4">
      <w:rPr>
        <w:noProof/>
      </w:rPr>
      <w:t>sa10239.docx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4552A4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3487" w:rsidRDefault="008D3487">
      <w:pPr>
        <w:spacing w:line="240" w:lineRule="auto"/>
      </w:pPr>
      <w:r>
        <w:separator/>
      </w:r>
    </w:p>
  </w:footnote>
  <w:footnote w:type="continuationSeparator" w:id="0">
    <w:p w:rsidR="008D3487" w:rsidRDefault="008D348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4552A4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0C7F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552A4"/>
    <w:rsid w:val="004A68AB"/>
    <w:rsid w:val="004F0C7F"/>
    <w:rsid w:val="00505068"/>
    <w:rsid w:val="00545F85"/>
    <w:rsid w:val="005A21E7"/>
    <w:rsid w:val="005B2AEB"/>
    <w:rsid w:val="006F0488"/>
    <w:rsid w:val="00720496"/>
    <w:rsid w:val="00723EF8"/>
    <w:rsid w:val="0078182C"/>
    <w:rsid w:val="00885B74"/>
    <w:rsid w:val="008D3487"/>
    <w:rsid w:val="00910EF7"/>
    <w:rsid w:val="00997F4C"/>
    <w:rsid w:val="00A82E08"/>
    <w:rsid w:val="00AA344E"/>
    <w:rsid w:val="00B07D98"/>
    <w:rsid w:val="00B30B27"/>
    <w:rsid w:val="00B33546"/>
    <w:rsid w:val="00B67711"/>
    <w:rsid w:val="00BA1355"/>
    <w:rsid w:val="00C95C3B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BF79F07-01F9-4721-9280-91D25B8A7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87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45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23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2BD9B06DBD401588526826D54CE52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F992D19-A94C-4E25-A2E8-91C056EE5E10}"/>
      </w:docPartPr>
      <w:docPartBody>
        <w:p w:rsidR="00564071" w:rsidRDefault="00564071">
          <w:pPr>
            <w:pStyle w:val="DE2BD9B06DBD401588526826D54CE528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4071"/>
    <w:rsid w:val="002A3901"/>
    <w:rsid w:val="00564071"/>
    <w:rsid w:val="00FD2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DE2BD9B06DBD401588526826D54CE528">
    <w:name w:val="DE2BD9B06DBD401588526826D54CE5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</TotalTime>
  <Pages>1</Pages>
  <Words>115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776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бюджету и финансовым рынкам</dc:subject>
  <dc:creator>Заказчик - Соколова+</dc:creator>
  <cp:keywords/>
  <dc:description>SA22.09.2025 QA23.09.2025 </dc:description>
  <cp:lastModifiedBy>Жарков М.А.</cp:lastModifiedBy>
  <cp:revision>4</cp:revision>
  <cp:lastPrinted>2025-09-24T05:55:00Z</cp:lastPrinted>
  <dcterms:created xsi:type="dcterms:W3CDTF">2025-09-22T09:59:00Z</dcterms:created>
  <dcterms:modified xsi:type="dcterms:W3CDTF">2025-09-24T06:09:00Z</dcterms:modified>
</cp:coreProperties>
</file>