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7F29F3320B346FD9C9103DE237181C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461E4D" w:rsidRDefault="00545F85" w:rsidP="00461E4D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7F29F3320B346FD9C9103DE237181C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61E4D" w:rsidRPr="00461E4D" w:rsidRDefault="00461E4D" w:rsidP="00461E4D">
      <w:pPr>
        <w:pStyle w:val="1"/>
      </w:pPr>
      <w:r w:rsidRPr="00461E4D">
        <w:t xml:space="preserve">О Федеральном законе "О внесении изменений </w:t>
      </w:r>
    </w:p>
    <w:p w:rsidR="00461E4D" w:rsidRDefault="00461E4D" w:rsidP="00461E4D">
      <w:pPr>
        <w:pStyle w:val="2"/>
      </w:pPr>
      <w:r>
        <w:t xml:space="preserve">в Федеральный закон "Об особенностях </w:t>
      </w:r>
    </w:p>
    <w:p w:rsidR="00461E4D" w:rsidRDefault="00461E4D" w:rsidP="00461E4D">
      <w:pPr>
        <w:pStyle w:val="2"/>
      </w:pPr>
      <w:r>
        <w:t xml:space="preserve">правового регулирования отношений </w:t>
      </w:r>
    </w:p>
    <w:p w:rsidR="00461E4D" w:rsidRDefault="00461E4D" w:rsidP="00461E4D">
      <w:pPr>
        <w:pStyle w:val="2"/>
      </w:pPr>
      <w:r>
        <w:t xml:space="preserve">в сферах охраны здоровья, обязательного медицинского </w:t>
      </w:r>
    </w:p>
    <w:p w:rsidR="00461E4D" w:rsidRDefault="00461E4D" w:rsidP="00461E4D">
      <w:pPr>
        <w:pStyle w:val="2"/>
      </w:pPr>
      <w:r>
        <w:t xml:space="preserve">страхования, обращения лекарственных средств </w:t>
      </w:r>
    </w:p>
    <w:p w:rsidR="00461E4D" w:rsidRDefault="00461E4D" w:rsidP="00461E4D">
      <w:pPr>
        <w:pStyle w:val="2"/>
      </w:pPr>
      <w:r>
        <w:t xml:space="preserve">и обращения медицинских изделий в связи с принятием </w:t>
      </w:r>
    </w:p>
    <w:p w:rsidR="00461E4D" w:rsidRDefault="00461E4D" w:rsidP="00461E4D">
      <w:pPr>
        <w:pStyle w:val="2"/>
      </w:pPr>
      <w:r>
        <w:t xml:space="preserve">в Российскую Федерацию Донецкой Народной Республики, Луганской Народной Республики, Запорожской области </w:t>
      </w:r>
    </w:p>
    <w:p w:rsidR="00461E4D" w:rsidRDefault="00461E4D" w:rsidP="00461E4D">
      <w:pPr>
        <w:pStyle w:val="2"/>
      </w:pPr>
      <w:r>
        <w:t>и Херсонской области"</w:t>
      </w:r>
    </w:p>
    <w:p w:rsidR="00461E4D" w:rsidRDefault="00461E4D" w:rsidP="00461E4D">
      <w:pPr>
        <w:pStyle w:val="2"/>
      </w:pPr>
    </w:p>
    <w:p w:rsidR="00461E4D" w:rsidRDefault="00461E4D" w:rsidP="00461E4D">
      <w:pPr>
        <w:pStyle w:val="2"/>
      </w:pPr>
    </w:p>
    <w:p w:rsidR="00461E4D" w:rsidRDefault="00461E4D" w:rsidP="00461E4D">
      <w:pPr>
        <w:pStyle w:val="2"/>
      </w:pPr>
    </w:p>
    <w:p w:rsidR="00461E4D" w:rsidRDefault="00461E4D">
      <w:r>
        <w:t>Рассмотрев принятый Государственной Думой Федерального Собрания Российской Федерации 17 декабря 2025 года Федеральный закон "О внесении изменений в Федеральный закон "Об особенностях правового регулирования отношений в сферах охраны здоровья, обязательного медицинского страхования, обращения лекарственных средств и обращения медицинских изделий в связи с принятием в Российскую Федерацию Донецкой Народной Республики, Луганской Народной Республики, Запорожской области и Херсонской обл</w:t>
      </w:r>
      <w:r w:rsidR="00143EFD">
        <w:t xml:space="preserve">асти" в соответствии </w:t>
      </w:r>
      <w:r w:rsidR="00143EFD">
        <w:br/>
        <w:t xml:space="preserve">со статьей </w:t>
      </w:r>
      <w:r>
        <w:t xml:space="preserve">106 Конституции Российской Федерации, </w:t>
      </w:r>
      <w:r>
        <w:br/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461E4D" w:rsidRDefault="00461E4D"/>
    <w:p w:rsidR="00461E4D" w:rsidRDefault="00461E4D" w:rsidP="00461E4D">
      <w:r>
        <w:t xml:space="preserve">1. Одобрить Федеральный закон "О внесении изменений </w:t>
      </w:r>
      <w:r>
        <w:br/>
        <w:t xml:space="preserve">в Федеральный закон "Об особенностях правового регулирования отношений в сферах охраны здоровья, обязательного медицинского страхования, обращения лекарственных средств </w:t>
      </w:r>
      <w:r>
        <w:br/>
      </w:r>
      <w:r>
        <w:lastRenderedPageBreak/>
        <w:t xml:space="preserve">и обращения медицинских изделий в связи с принятием </w:t>
      </w:r>
      <w:r>
        <w:br/>
        <w:t xml:space="preserve">в Российскую Федерацию Донецкой Народной Республики, Луганской Народной Республики, Запорожской области </w:t>
      </w:r>
      <w:r>
        <w:br/>
        <w:t>и Херсонской области".</w:t>
      </w:r>
    </w:p>
    <w:p w:rsidR="00461E4D" w:rsidRDefault="00461E4D" w:rsidP="00461E4D">
      <w:r>
        <w:t>2. Настоящее постановление вступает в силу со дня его принятия.</w:t>
      </w:r>
    </w:p>
    <w:p w:rsidR="00461E4D" w:rsidRDefault="00461E4D" w:rsidP="00461E4D"/>
    <w:p w:rsidR="00461E4D" w:rsidRDefault="00461E4D" w:rsidP="00461E4D"/>
    <w:p w:rsidR="00461E4D" w:rsidRDefault="00461E4D" w:rsidP="00461E4D"/>
    <w:p w:rsidR="00334D16" w:rsidRDefault="00461E4D" w:rsidP="0078543E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334D16">
        <w:tab/>
        <w:t>В.И</w:t>
      </w:r>
      <w:bookmarkStart w:id="0" w:name="_GoBack"/>
      <w:bookmarkEnd w:id="0"/>
      <w:r w:rsidR="00334D16">
        <w:t>. МАТВИЕНКО</w:t>
      </w:r>
    </w:p>
    <w:p w:rsidR="00461E4D" w:rsidRDefault="00461E4D" w:rsidP="00461E4D">
      <w:pPr>
        <w:pStyle w:val="ac"/>
      </w:pPr>
    </w:p>
    <w:p w:rsidR="00545F85" w:rsidRDefault="00545F85" w:rsidP="00461E4D">
      <w:pPr>
        <w:pStyle w:val="ac"/>
      </w:pPr>
    </w:p>
    <w:p w:rsidR="0078543E" w:rsidRDefault="0078543E" w:rsidP="00461E4D">
      <w:pPr>
        <w:pStyle w:val="ac"/>
      </w:pPr>
    </w:p>
    <w:p w:rsidR="0078543E" w:rsidRDefault="0078543E" w:rsidP="00545F85">
      <w:pPr>
        <w:pStyle w:val="af"/>
      </w:pPr>
      <w:r>
        <w:t>Москва</w:t>
      </w:r>
    </w:p>
    <w:p w:rsidR="0078543E" w:rsidRDefault="0078543E" w:rsidP="00545F85">
      <w:pPr>
        <w:pStyle w:val="af"/>
      </w:pPr>
      <w:r>
        <w:t>19 декабря 2025 года</w:t>
      </w:r>
    </w:p>
    <w:p w:rsidR="0078543E" w:rsidRPr="00482F30" w:rsidRDefault="0078543E" w:rsidP="00545F85">
      <w:pPr>
        <w:pStyle w:val="af"/>
      </w:pPr>
      <w:r>
        <w:t>№ 626-СФ</w:t>
      </w:r>
    </w:p>
    <w:sectPr w:rsidR="0078543E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2299" w:rsidRDefault="00002299">
      <w:pPr>
        <w:spacing w:line="240" w:lineRule="auto"/>
      </w:pPr>
      <w:r>
        <w:separator/>
      </w:r>
    </w:p>
  </w:endnote>
  <w:endnote w:type="continuationSeparator" w:id="0">
    <w:p w:rsidR="00002299" w:rsidRDefault="000022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B46EAB5-223C-4A6C-9BF3-75073807B4DB}"/>
    <w:embedBold r:id="rId2" w:fontKey="{E31A170F-AE3E-4F14-8D4B-FD12E7A209A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C62F770-374A-41EE-82B9-E26D3DA6AA3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34D16" w:rsidRDefault="00334D16" w:rsidP="00334D1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8543E">
      <w:rPr>
        <w:noProof/>
      </w:rPr>
      <w:t>sa10578.docx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8543E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34D16" w:rsidRDefault="00334D16" w:rsidP="00334D1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8543E">
      <w:rPr>
        <w:noProof/>
      </w:rPr>
      <w:t>sa10578.docx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8543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2299" w:rsidRDefault="00002299">
      <w:pPr>
        <w:spacing w:line="240" w:lineRule="auto"/>
      </w:pPr>
      <w:r>
        <w:separator/>
      </w:r>
    </w:p>
  </w:footnote>
  <w:footnote w:type="continuationSeparator" w:id="0">
    <w:p w:rsidR="00002299" w:rsidRDefault="0000229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75A3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6633D92"/>
    <w:multiLevelType w:val="hybridMultilevel"/>
    <w:tmpl w:val="66D8FAF4"/>
    <w:lvl w:ilvl="0" w:tplc="AD1A68A8">
      <w:start w:val="1"/>
      <w:numFmt w:val="decimal"/>
      <w:lvlText w:val="%1."/>
      <w:lvlJc w:val="left"/>
      <w:pPr>
        <w:ind w:left="1778" w:hanging="360"/>
      </w:p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>
      <w:start w:val="1"/>
      <w:numFmt w:val="lowerRoman"/>
      <w:lvlText w:val="%3."/>
      <w:lvlJc w:val="right"/>
      <w:pPr>
        <w:ind w:left="3218" w:hanging="180"/>
      </w:pPr>
    </w:lvl>
    <w:lvl w:ilvl="3" w:tplc="0419000F">
      <w:start w:val="1"/>
      <w:numFmt w:val="decimal"/>
      <w:lvlText w:val="%4."/>
      <w:lvlJc w:val="left"/>
      <w:pPr>
        <w:ind w:left="3938" w:hanging="360"/>
      </w:pPr>
    </w:lvl>
    <w:lvl w:ilvl="4" w:tplc="04190019">
      <w:start w:val="1"/>
      <w:numFmt w:val="lowerLetter"/>
      <w:lvlText w:val="%5."/>
      <w:lvlJc w:val="left"/>
      <w:pPr>
        <w:ind w:left="4658" w:hanging="360"/>
      </w:pPr>
    </w:lvl>
    <w:lvl w:ilvl="5" w:tplc="0419001B">
      <w:start w:val="1"/>
      <w:numFmt w:val="lowerRoman"/>
      <w:lvlText w:val="%6."/>
      <w:lvlJc w:val="right"/>
      <w:pPr>
        <w:ind w:left="5378" w:hanging="180"/>
      </w:pPr>
    </w:lvl>
    <w:lvl w:ilvl="6" w:tplc="0419000F">
      <w:start w:val="1"/>
      <w:numFmt w:val="decimal"/>
      <w:lvlText w:val="%7."/>
      <w:lvlJc w:val="left"/>
      <w:pPr>
        <w:ind w:left="6098" w:hanging="360"/>
      </w:pPr>
    </w:lvl>
    <w:lvl w:ilvl="7" w:tplc="04190019">
      <w:start w:val="1"/>
      <w:numFmt w:val="lowerLetter"/>
      <w:lvlText w:val="%8."/>
      <w:lvlJc w:val="left"/>
      <w:pPr>
        <w:ind w:left="6818" w:hanging="360"/>
      </w:pPr>
    </w:lvl>
    <w:lvl w:ilvl="8" w:tplc="0419001B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DB8"/>
    <w:rsid w:val="00002299"/>
    <w:rsid w:val="000D3F67"/>
    <w:rsid w:val="001057BD"/>
    <w:rsid w:val="001422B9"/>
    <w:rsid w:val="00143EFD"/>
    <w:rsid w:val="00205211"/>
    <w:rsid w:val="00222DB8"/>
    <w:rsid w:val="002623D0"/>
    <w:rsid w:val="002A1E3D"/>
    <w:rsid w:val="002B772D"/>
    <w:rsid w:val="003114B9"/>
    <w:rsid w:val="003273F1"/>
    <w:rsid w:val="00334D16"/>
    <w:rsid w:val="0035125E"/>
    <w:rsid w:val="00406E79"/>
    <w:rsid w:val="00423816"/>
    <w:rsid w:val="00461E4D"/>
    <w:rsid w:val="004A68AB"/>
    <w:rsid w:val="00505068"/>
    <w:rsid w:val="00545F85"/>
    <w:rsid w:val="005B2AEB"/>
    <w:rsid w:val="005E5F50"/>
    <w:rsid w:val="00720496"/>
    <w:rsid w:val="00723EF8"/>
    <w:rsid w:val="0078182C"/>
    <w:rsid w:val="0078543E"/>
    <w:rsid w:val="00862962"/>
    <w:rsid w:val="00875A3A"/>
    <w:rsid w:val="00885B74"/>
    <w:rsid w:val="008E0802"/>
    <w:rsid w:val="00910EF7"/>
    <w:rsid w:val="00997F4C"/>
    <w:rsid w:val="00A82E08"/>
    <w:rsid w:val="00AA344E"/>
    <w:rsid w:val="00B07D98"/>
    <w:rsid w:val="00B30B27"/>
    <w:rsid w:val="00B33546"/>
    <w:rsid w:val="00B67711"/>
    <w:rsid w:val="00C767DE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E033AC-BE6E-4189-BB7F-B70AC626F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4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7F29F3320B346FD9C9103DE237181C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D71BB32-9099-4826-B32F-9D4D34EA9DEB}"/>
      </w:docPartPr>
      <w:docPartBody>
        <w:p w:rsidR="00881C86" w:rsidRDefault="00881C86">
          <w:pPr>
            <w:pStyle w:val="87F29F3320B346FD9C9103DE237181C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C86"/>
    <w:rsid w:val="00021BF1"/>
    <w:rsid w:val="0011545F"/>
    <w:rsid w:val="00881C86"/>
    <w:rsid w:val="00F11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7F29F3320B346FD9C9103DE237181C6">
    <w:name w:val="87F29F3320B346FD9C9103DE237181C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Гайдо+</dc:creator>
  <cp:keywords/>
  <dc:description>SA18.12.2025 SA18.12.2025 QA18.12.2025 QA18.12.2025 QA18.12.2025 QA18.12.2025 </dc:description>
  <cp:lastModifiedBy>Жарков М.А.</cp:lastModifiedBy>
  <cp:revision>9</cp:revision>
  <cp:lastPrinted>2025-12-18T13:35:00Z</cp:lastPrinted>
  <dcterms:created xsi:type="dcterms:W3CDTF">2025-12-18T08:52:00Z</dcterms:created>
  <dcterms:modified xsi:type="dcterms:W3CDTF">2025-12-18T13:44:00Z</dcterms:modified>
</cp:coreProperties>
</file>