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BFB601612DB4D45A9A72CDDA245E97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8449BA" w:rsidRPr="008449BA" w:rsidRDefault="008449BA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BFB601612DB4D45A9A72CDDA245E97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8449BA" w:rsidRDefault="008449BA" w:rsidP="008449BA">
      <w:pPr>
        <w:pStyle w:val="1"/>
      </w:pPr>
      <w:r>
        <w:t>О Заявлении Совета Федерации</w:t>
      </w:r>
    </w:p>
    <w:p w:rsidR="008449BA" w:rsidRDefault="008449BA" w:rsidP="008449BA">
      <w:pPr>
        <w:pStyle w:val="2"/>
      </w:pPr>
      <w:r>
        <w:t>Федерального Собрания Российской Федерации</w:t>
      </w:r>
    </w:p>
    <w:p w:rsidR="008449BA" w:rsidRDefault="008449BA" w:rsidP="008449BA">
      <w:pPr>
        <w:pStyle w:val="2"/>
      </w:pPr>
      <w:r w:rsidRPr="00717059">
        <w:t>в связи с беспрецедентным</w:t>
      </w:r>
      <w:r>
        <w:t xml:space="preserve"> силовым давлением</w:t>
      </w:r>
    </w:p>
    <w:p w:rsidR="008449BA" w:rsidRDefault="008449BA" w:rsidP="008449BA">
      <w:pPr>
        <w:pStyle w:val="2"/>
      </w:pPr>
      <w:r w:rsidRPr="00717059">
        <w:t xml:space="preserve">Соединенных Штатов </w:t>
      </w:r>
      <w:r>
        <w:t>Америки в отношении Республики Куба</w:t>
      </w:r>
    </w:p>
    <w:p w:rsidR="008449BA" w:rsidRDefault="008449BA" w:rsidP="008449BA">
      <w:pPr>
        <w:pStyle w:val="2"/>
      </w:pPr>
    </w:p>
    <w:p w:rsidR="008449BA" w:rsidRDefault="008449BA" w:rsidP="008449BA">
      <w:pPr>
        <w:pStyle w:val="2"/>
      </w:pPr>
    </w:p>
    <w:p w:rsidR="008449BA" w:rsidRDefault="008449BA" w:rsidP="008449BA">
      <w:pPr>
        <w:pStyle w:val="2"/>
      </w:pPr>
    </w:p>
    <w:p w:rsidR="008449BA" w:rsidRDefault="008449BA" w:rsidP="008449BA"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8449BA" w:rsidRDefault="008449BA" w:rsidP="008449BA"/>
    <w:p w:rsidR="008449BA" w:rsidRDefault="008449BA" w:rsidP="008449BA">
      <w:r>
        <w:t xml:space="preserve">1. Принять Заявление Совета Федерации Федерального Собрания Российской Федерации </w:t>
      </w:r>
      <w:r w:rsidRPr="00717059">
        <w:t>в связи с беспрецедентным</w:t>
      </w:r>
      <w:r>
        <w:t xml:space="preserve"> силовым давлением </w:t>
      </w:r>
      <w:r w:rsidRPr="00717059">
        <w:t xml:space="preserve">Соединенных Штатов </w:t>
      </w:r>
      <w:r>
        <w:t>Америки в отношении Республики Куба.</w:t>
      </w:r>
    </w:p>
    <w:p w:rsidR="008449BA" w:rsidRDefault="008449BA" w:rsidP="008449BA">
      <w:r>
        <w:t xml:space="preserve">2. Направить указанное Заявление в Организацию Объединенных Наций, Межпарламентский союз, Межпарламентскую Ассамблею государств – участников Содружества Независимых Государств, Парламентское Собрание Союза Беларуси и России, Парламентскую Ассамблею </w:t>
      </w:r>
      <w:r w:rsidR="00937BA1">
        <w:br/>
      </w:r>
      <w:bookmarkStart w:id="0" w:name="_GoBack"/>
      <w:bookmarkEnd w:id="0"/>
      <w:r>
        <w:t xml:space="preserve">Организации Договора о коллективной безопасности, Шанхайскую организацию сотрудничества, Арабский парламент, Парламент стран Латинской Америки и Карибского бассейна, Парламент Южноамериканского общего рынка, Центральноамериканский парламент, Африканский парламентский союз, Азиатскую парламентскую ассамблею, Межпарламентскую ассамблею Ассоциации государств Юго-Восточной Азии, Азиатско-Тихоокеанский парламентский форум, парламенты иностранных государств. </w:t>
      </w:r>
    </w:p>
    <w:p w:rsidR="008449BA" w:rsidRDefault="008449BA" w:rsidP="008449BA">
      <w:r>
        <w:lastRenderedPageBreak/>
        <w:t>3. Настоящее постановление вступает в силу со дня его принятия.</w:t>
      </w:r>
    </w:p>
    <w:p w:rsidR="008449BA" w:rsidRDefault="008449BA" w:rsidP="008449BA">
      <w:pPr>
        <w:rPr>
          <w:rFonts w:cs="NTHarmonica"/>
          <w:szCs w:val="28"/>
        </w:rPr>
      </w:pPr>
    </w:p>
    <w:p w:rsidR="008449BA" w:rsidRDefault="008449BA" w:rsidP="008449BA">
      <w:pPr>
        <w:rPr>
          <w:rFonts w:cs="NTHarmonica"/>
          <w:szCs w:val="28"/>
        </w:rPr>
      </w:pPr>
    </w:p>
    <w:p w:rsidR="008449BA" w:rsidRDefault="008449BA" w:rsidP="008449BA">
      <w:pPr>
        <w:rPr>
          <w:rFonts w:cs="NTHarmonica"/>
          <w:szCs w:val="28"/>
        </w:rPr>
      </w:pPr>
    </w:p>
    <w:p w:rsidR="008449BA" w:rsidRDefault="008449BA" w:rsidP="005C5E99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8449BA" w:rsidRDefault="008449BA" w:rsidP="008449BA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5C5E99" w:rsidRDefault="005C5E99" w:rsidP="00545F85">
      <w:pPr>
        <w:pStyle w:val="af"/>
      </w:pPr>
      <w:r>
        <w:t>Москва</w:t>
      </w:r>
    </w:p>
    <w:p w:rsidR="005C5E99" w:rsidRDefault="005C5E99" w:rsidP="00545F85">
      <w:pPr>
        <w:pStyle w:val="af"/>
      </w:pPr>
      <w:r>
        <w:t>3 июня 2026 года</w:t>
      </w:r>
    </w:p>
    <w:p w:rsidR="005C5E99" w:rsidRPr="00482F30" w:rsidRDefault="005C5E99" w:rsidP="00545F85">
      <w:pPr>
        <w:pStyle w:val="af"/>
      </w:pPr>
      <w:r>
        <w:t>№ 195-СФ</w:t>
      </w:r>
    </w:p>
    <w:sectPr w:rsidR="005C5E99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23" w:rsidRDefault="00656623">
      <w:pPr>
        <w:spacing w:line="240" w:lineRule="auto"/>
      </w:pPr>
      <w:r>
        <w:separator/>
      </w:r>
    </w:p>
  </w:endnote>
  <w:endnote w:type="continuationSeparator" w:id="0">
    <w:p w:rsidR="00656623" w:rsidRDefault="00656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D0DE017-E5F7-48F7-BFF6-B58B502CB209}"/>
    <w:embedBold r:id="rId2" w:fontKey="{6CD47DAD-1734-4CBF-94A4-A9583DA83023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42B4BBC-536A-44C7-9327-A0B636819ED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A747B" w:rsidRDefault="000A747B" w:rsidP="000A747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C5E99">
      <w:rPr>
        <w:noProof/>
      </w:rPr>
      <w:t>qa10965.docx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C5E99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A747B" w:rsidRDefault="000A747B" w:rsidP="000A747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C5E99">
      <w:rPr>
        <w:noProof/>
      </w:rPr>
      <w:t>qa10965.docx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C5E99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23" w:rsidRDefault="00656623">
      <w:pPr>
        <w:spacing w:line="240" w:lineRule="auto"/>
      </w:pPr>
      <w:r>
        <w:separator/>
      </w:r>
    </w:p>
  </w:footnote>
  <w:footnote w:type="continuationSeparator" w:id="0">
    <w:p w:rsidR="00656623" w:rsidRDefault="00656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37BA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91"/>
    <w:rsid w:val="00005A91"/>
    <w:rsid w:val="000801B7"/>
    <w:rsid w:val="000A747B"/>
    <w:rsid w:val="000D3F67"/>
    <w:rsid w:val="001057BD"/>
    <w:rsid w:val="001962C2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C5E99"/>
    <w:rsid w:val="00656623"/>
    <w:rsid w:val="00720496"/>
    <w:rsid w:val="00723EF8"/>
    <w:rsid w:val="0078182C"/>
    <w:rsid w:val="008449BA"/>
    <w:rsid w:val="00885B74"/>
    <w:rsid w:val="00910EF7"/>
    <w:rsid w:val="00937BA1"/>
    <w:rsid w:val="00997F4C"/>
    <w:rsid w:val="009E1CAE"/>
    <w:rsid w:val="00A82E08"/>
    <w:rsid w:val="00AA344E"/>
    <w:rsid w:val="00B07D98"/>
    <w:rsid w:val="00B30B27"/>
    <w:rsid w:val="00B33546"/>
    <w:rsid w:val="00B67711"/>
    <w:rsid w:val="00CF27C2"/>
    <w:rsid w:val="00CF731B"/>
    <w:rsid w:val="00D02705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1B1BB-B5C5-418E-BCB0-FF3383B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FB601612DB4D45A9A72CDDA245E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88271-47E5-424B-83F1-640163405263}"/>
      </w:docPartPr>
      <w:docPartBody>
        <w:p w:rsidR="00C7168E" w:rsidRDefault="00C7168E">
          <w:pPr>
            <w:pStyle w:val="2BFB601612DB4D45A9A72CDDA245E97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8E"/>
    <w:rsid w:val="00BB1D2D"/>
    <w:rsid w:val="00C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BFB601612DB4D45A9A72CDDA245E97A">
    <w:name w:val="2BFB601612DB4D45A9A72CDDA245E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Святенков+</dc:creator>
  <cp:keywords/>
  <dc:description>QA29.05.2026 QA29.05.2026 DE01.06.2026</dc:description>
  <cp:lastModifiedBy>Алексеева Е.С.</cp:lastModifiedBy>
  <cp:revision>3</cp:revision>
  <cp:lastPrinted>2026-06-02T15:14:00Z</cp:lastPrinted>
  <dcterms:created xsi:type="dcterms:W3CDTF">2026-06-03T05:57:00Z</dcterms:created>
  <dcterms:modified xsi:type="dcterms:W3CDTF">2026-06-03T07:17:00Z</dcterms:modified>
</cp:coreProperties>
</file>