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8392EE51961E480A8DC479DD257A3D72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545F85" w:rsidRPr="0074306B" w:rsidRDefault="00545F85" w:rsidP="0074306B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8392EE51961E480A8DC479DD257A3D72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74306B" w:rsidRDefault="0074306B" w:rsidP="0074306B">
      <w:pPr>
        <w:pStyle w:val="1"/>
      </w:pPr>
      <w:r w:rsidRPr="0074306B">
        <w:t xml:space="preserve">О Федеральном законе "О внесении изменений </w:t>
      </w:r>
    </w:p>
    <w:p w:rsidR="0074306B" w:rsidRDefault="0074306B" w:rsidP="0074306B">
      <w:pPr>
        <w:pStyle w:val="2"/>
      </w:pPr>
      <w:r w:rsidRPr="0074306B">
        <w:t xml:space="preserve">в статьи 27 и 38 Федерального закона "О рекламе" </w:t>
      </w:r>
    </w:p>
    <w:p w:rsidR="0074306B" w:rsidRDefault="0074306B" w:rsidP="0074306B">
      <w:pPr>
        <w:pStyle w:val="2"/>
      </w:pPr>
      <w:r w:rsidRPr="0074306B">
        <w:t xml:space="preserve">и Федеральный закон "О государственном регулировании деятельности по организации и проведению азартных игр </w:t>
      </w:r>
    </w:p>
    <w:p w:rsidR="0074306B" w:rsidRPr="0074306B" w:rsidRDefault="0074306B" w:rsidP="0074306B">
      <w:pPr>
        <w:pStyle w:val="2"/>
      </w:pPr>
      <w:r w:rsidRPr="0074306B">
        <w:t>и о внесении изменений в некоторые законодательные акты Российской Федерации</w:t>
      </w:r>
      <w:r w:rsidRPr="0074306B">
        <w:rPr>
          <w:bCs/>
        </w:rPr>
        <w:t>"</w:t>
      </w:r>
      <w:bookmarkStart w:id="0" w:name="_GoBack"/>
      <w:bookmarkEnd w:id="0"/>
    </w:p>
    <w:p w:rsidR="0074306B" w:rsidRDefault="0074306B" w:rsidP="0074306B">
      <w:pPr>
        <w:pStyle w:val="2"/>
      </w:pPr>
    </w:p>
    <w:p w:rsidR="0074306B" w:rsidRDefault="0074306B" w:rsidP="0074306B">
      <w:pPr>
        <w:pStyle w:val="2"/>
      </w:pPr>
    </w:p>
    <w:p w:rsidR="0074306B" w:rsidRPr="0074306B" w:rsidRDefault="0074306B" w:rsidP="0074306B">
      <w:pPr>
        <w:pStyle w:val="2"/>
      </w:pPr>
    </w:p>
    <w:p w:rsidR="0074306B" w:rsidRDefault="0074306B">
      <w:r w:rsidRPr="0074306B">
        <w:t xml:space="preserve">Рассмотрев принятый Государственной Думой Федерального Собрания Российской Федерации 11 февраля 2026 года Федеральный закон "О внесении изменений в статьи 27 и 38 Федерального закона "О рекламе" и Федеральный закон </w:t>
      </w:r>
      <w:r>
        <w:br/>
      </w:r>
      <w:r w:rsidRPr="0074306B">
        <w:t>"О государственном регулировании деятельности по организации и проведению азартных игр и о внесении изменений в некоторые законодате</w:t>
      </w:r>
      <w:r>
        <w:t>льные акты Российской Федерации</w:t>
      </w:r>
      <w:r w:rsidRPr="0074306B">
        <w:t xml:space="preserve">" в соответствии </w:t>
      </w:r>
      <w:r>
        <w:br/>
      </w:r>
      <w:r w:rsidRPr="0074306B">
        <w:t xml:space="preserve">со статьей 106 Конституции Российской Федерации, </w:t>
      </w:r>
      <w:r>
        <w:t xml:space="preserve">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постановляет</w:t>
      </w:r>
      <w:r>
        <w:t>:</w:t>
      </w:r>
    </w:p>
    <w:p w:rsidR="0074306B" w:rsidRDefault="0074306B"/>
    <w:p w:rsidR="0074306B" w:rsidRPr="0074306B" w:rsidRDefault="0074306B" w:rsidP="0074306B">
      <w:r w:rsidRPr="0074306B">
        <w:t xml:space="preserve">1. Одобрить Федеральный закон "О внесении изменений </w:t>
      </w:r>
      <w:r>
        <w:br/>
      </w:r>
      <w:r w:rsidRPr="0074306B">
        <w:t>в статьи 27 и 38 Федерального закона "О рекламе" и Федеральный закон "О государственном регулировании деятельности по организации и проведению азартных игр и о внесении изменений в некоторые законодательные акты Российской Федерации".</w:t>
      </w:r>
    </w:p>
    <w:p w:rsidR="0074306B" w:rsidRDefault="0074306B">
      <w:pPr>
        <w:overflowPunct/>
        <w:autoSpaceDE/>
        <w:autoSpaceDN/>
        <w:adjustRightInd/>
        <w:spacing w:after="200" w:line="276" w:lineRule="auto"/>
        <w:ind w:left="0" w:firstLine="0"/>
        <w:jc w:val="left"/>
        <w:textAlignment w:val="auto"/>
      </w:pPr>
      <w:r>
        <w:br w:type="page"/>
      </w:r>
    </w:p>
    <w:p w:rsidR="0074306B" w:rsidRPr="0074306B" w:rsidRDefault="0074306B" w:rsidP="0074306B">
      <w:r w:rsidRPr="0074306B">
        <w:lastRenderedPageBreak/>
        <w:t>2. Настоящее постановление вступает в силу со дня его принятия.</w:t>
      </w:r>
    </w:p>
    <w:p w:rsidR="00545F85" w:rsidRDefault="00545F85" w:rsidP="00545F85"/>
    <w:p w:rsidR="00545F85" w:rsidRDefault="00545F85" w:rsidP="00545F85"/>
    <w:p w:rsidR="0074306B" w:rsidRDefault="0074306B" w:rsidP="00545F85"/>
    <w:p w:rsidR="002060A7" w:rsidRDefault="0074306B" w:rsidP="00400BEF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</w:r>
      <w:r w:rsidR="002060A7">
        <w:t>В.И. МАТВИЕНКО</w:t>
      </w:r>
    </w:p>
    <w:p w:rsidR="00545F85" w:rsidRDefault="00545F85" w:rsidP="00545F85">
      <w:pPr>
        <w:pStyle w:val="ac"/>
      </w:pPr>
    </w:p>
    <w:p w:rsidR="00545F85" w:rsidRDefault="00545F85" w:rsidP="00545F85">
      <w:pPr>
        <w:pStyle w:val="ac"/>
      </w:pPr>
    </w:p>
    <w:p w:rsidR="00400BEF" w:rsidRDefault="00400BEF" w:rsidP="00400BEF">
      <w:pPr>
        <w:pStyle w:val="11"/>
        <w:rPr>
          <w:b w:val="0"/>
        </w:rPr>
      </w:pPr>
      <w:r>
        <w:rPr>
          <w:b w:val="0"/>
        </w:rPr>
        <w:t xml:space="preserve">Москва </w:t>
      </w:r>
    </w:p>
    <w:p w:rsidR="00400BEF" w:rsidRDefault="00400BEF" w:rsidP="00400BEF">
      <w:pPr>
        <w:pStyle w:val="11"/>
        <w:rPr>
          <w:b w:val="0"/>
        </w:rPr>
      </w:pPr>
      <w:r>
        <w:rPr>
          <w:b w:val="0"/>
        </w:rPr>
        <w:t>18 февраля 2026 года</w:t>
      </w:r>
    </w:p>
    <w:p w:rsidR="00545F85" w:rsidRPr="00400BEF" w:rsidRDefault="00400BEF" w:rsidP="00400BEF">
      <w:pPr>
        <w:pStyle w:val="af"/>
      </w:pPr>
      <w:r w:rsidRPr="00400BEF">
        <w:t>№ 3</w:t>
      </w:r>
      <w:r>
        <w:rPr>
          <w:lang w:val="en-US"/>
        </w:rPr>
        <w:t>5</w:t>
      </w:r>
      <w:r w:rsidRPr="00400BEF">
        <w:t>-СФ</w:t>
      </w:r>
    </w:p>
    <w:sectPr w:rsidR="00545F85" w:rsidRPr="00400BEF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373E3" w:rsidRDefault="007373E3">
      <w:pPr>
        <w:spacing w:line="240" w:lineRule="auto"/>
      </w:pPr>
      <w:r>
        <w:separator/>
      </w:r>
    </w:p>
  </w:endnote>
  <w:endnote w:type="continuationSeparator" w:id="0">
    <w:p w:rsidR="007373E3" w:rsidRDefault="007373E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7F3E1392-76F3-4AFA-A772-8B33F6050C2F}"/>
    <w:embedBold r:id="rId2" w:fontKey="{73D650D5-D29E-449A-9F66-772ACD8DDC85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57033BA3-FF2C-4705-8FF6-6F4CB864613E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2060A7" w:rsidRDefault="002060A7" w:rsidP="002060A7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400BEF">
      <w:rPr>
        <w:noProof/>
      </w:rPr>
      <w:t>zo7411.docx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400BEF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2060A7" w:rsidRDefault="002060A7" w:rsidP="002060A7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400BEF">
      <w:rPr>
        <w:noProof/>
      </w:rPr>
      <w:t>zo7411.docx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400BEF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373E3" w:rsidRDefault="007373E3">
      <w:pPr>
        <w:spacing w:line="240" w:lineRule="auto"/>
      </w:pPr>
      <w:r>
        <w:separator/>
      </w:r>
    </w:p>
  </w:footnote>
  <w:footnote w:type="continuationSeparator" w:id="0">
    <w:p w:rsidR="007373E3" w:rsidRDefault="007373E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A57C91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embedTrueTypeFonts/>
  <w:saveSubsetFonts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0DDB"/>
    <w:rsid w:val="000D0DDB"/>
    <w:rsid w:val="000D3F67"/>
    <w:rsid w:val="001057BD"/>
    <w:rsid w:val="001316F6"/>
    <w:rsid w:val="00205211"/>
    <w:rsid w:val="002060A7"/>
    <w:rsid w:val="002623D0"/>
    <w:rsid w:val="002A1E3D"/>
    <w:rsid w:val="002B772D"/>
    <w:rsid w:val="003114B9"/>
    <w:rsid w:val="003273F1"/>
    <w:rsid w:val="0035125E"/>
    <w:rsid w:val="00400BEF"/>
    <w:rsid w:val="00423816"/>
    <w:rsid w:val="004A68AB"/>
    <w:rsid w:val="00505068"/>
    <w:rsid w:val="00545F85"/>
    <w:rsid w:val="005B2AEB"/>
    <w:rsid w:val="00720496"/>
    <w:rsid w:val="00723EF8"/>
    <w:rsid w:val="007373E3"/>
    <w:rsid w:val="0074306B"/>
    <w:rsid w:val="0078182C"/>
    <w:rsid w:val="00885B74"/>
    <w:rsid w:val="00910EF7"/>
    <w:rsid w:val="00997F4C"/>
    <w:rsid w:val="00A57C91"/>
    <w:rsid w:val="00A82E08"/>
    <w:rsid w:val="00AA344E"/>
    <w:rsid w:val="00B07D98"/>
    <w:rsid w:val="00B30B27"/>
    <w:rsid w:val="00B33546"/>
    <w:rsid w:val="00B67711"/>
    <w:rsid w:val="00CF27C2"/>
    <w:rsid w:val="00CF731B"/>
    <w:rsid w:val="00DA769E"/>
    <w:rsid w:val="00E02685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9305121-EE39-4419-967D-CDDD0723C8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7998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8392EE51961E480A8DC479DD257A3D7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22346DDC-E09F-46CD-A836-A6C1331C6E7E}"/>
      </w:docPartPr>
      <w:docPartBody>
        <w:p w:rsidR="004B08E4" w:rsidRDefault="004B08E4">
          <w:pPr>
            <w:pStyle w:val="8392EE51961E480A8DC479DD257A3D72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08E4"/>
    <w:rsid w:val="004B08E4"/>
    <w:rsid w:val="005769F6"/>
    <w:rsid w:val="008F58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8392EE51961E480A8DC479DD257A3D72">
    <w:name w:val="8392EE51961E480A8DC479DD257A3D7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6</TotalTime>
  <Pages>2</Pages>
  <Words>205</Words>
  <Characters>1169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1372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экономической политике</dc:subject>
  <dc:creator>Заказчик - Коптева+</dc:creator>
  <cp:keywords/>
  <dc:description>ZO13.02.2026 QA16.02.2026 </dc:description>
  <cp:lastModifiedBy>Жарков М.А.</cp:lastModifiedBy>
  <cp:revision>4</cp:revision>
  <cp:lastPrinted>2026-02-17T14:06:00Z</cp:lastPrinted>
  <dcterms:created xsi:type="dcterms:W3CDTF">2026-02-13T12:40:00Z</dcterms:created>
  <dcterms:modified xsi:type="dcterms:W3CDTF">2026-02-17T14:19:00Z</dcterms:modified>
</cp:coreProperties>
</file>