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CACF7E7AFFC462B82634597EEC261A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297478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17EBA" w:rsidRDefault="00545F85" w:rsidP="00717EB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CACF7E7AFFC462B82634597EEC261A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17EBA" w:rsidRDefault="00717EBA" w:rsidP="00717EBA">
      <w:pPr>
        <w:pStyle w:val="1"/>
      </w:pPr>
      <w:r w:rsidRPr="00717EBA">
        <w:t xml:space="preserve">О Федеральном законе "О внесении изменений </w:t>
      </w:r>
    </w:p>
    <w:p w:rsidR="00717EBA" w:rsidRDefault="00717EBA" w:rsidP="00717EBA">
      <w:pPr>
        <w:pStyle w:val="2"/>
      </w:pPr>
      <w:r w:rsidRPr="00717EBA">
        <w:t xml:space="preserve">в Федеральный закон "Об электроэнергетике" и отдельные </w:t>
      </w:r>
    </w:p>
    <w:p w:rsidR="00717EBA" w:rsidRPr="00717EBA" w:rsidRDefault="00717EBA" w:rsidP="00717EBA">
      <w:pPr>
        <w:pStyle w:val="2"/>
      </w:pPr>
      <w:r w:rsidRPr="00717EBA">
        <w:t>законодательные акты Российской Федерации"</w:t>
      </w:r>
    </w:p>
    <w:p w:rsidR="00717EBA" w:rsidRDefault="00717EBA" w:rsidP="00717EBA">
      <w:pPr>
        <w:pStyle w:val="2"/>
      </w:pPr>
    </w:p>
    <w:p w:rsidR="00717EBA" w:rsidRDefault="00717EBA" w:rsidP="00717EBA">
      <w:pPr>
        <w:pStyle w:val="2"/>
      </w:pPr>
    </w:p>
    <w:p w:rsidR="00717EBA" w:rsidRPr="00717EBA" w:rsidRDefault="00717EBA" w:rsidP="00717EBA">
      <w:pPr>
        <w:pStyle w:val="2"/>
      </w:pPr>
    </w:p>
    <w:p w:rsidR="00717EBA" w:rsidRPr="00717EBA" w:rsidRDefault="00717EBA" w:rsidP="00717EBA">
      <w:r w:rsidRPr="00717EBA">
        <w:t xml:space="preserve">Рассмотрев принятый Государственной Думой Федерального Собрания Российской Федерации 11 марта 2026 года Федеральный закон "О внесении изменений в Федеральный закон </w:t>
      </w:r>
      <w:r>
        <w:br/>
      </w:r>
      <w:r w:rsidRPr="00717EBA">
        <w:t xml:space="preserve">"Об электроэнергетике" и отдельные законодательные акты Российской Федерации" в соответствии со статьей 106 Конституции Российской Федерации, Совет Федерации Федерального Собрания Российской </w:t>
      </w:r>
      <w:proofErr w:type="gramStart"/>
      <w:r w:rsidRPr="00717EBA">
        <w:t xml:space="preserve">Федерации  </w:t>
      </w:r>
      <w:r w:rsidRPr="00717EBA">
        <w:rPr>
          <w:b/>
          <w:spacing w:val="60"/>
          <w:szCs w:val="28"/>
        </w:rPr>
        <w:t>постановляет</w:t>
      </w:r>
      <w:proofErr w:type="gramEnd"/>
      <w:r w:rsidRPr="00717EBA">
        <w:t>:</w:t>
      </w:r>
    </w:p>
    <w:p w:rsidR="00717EBA" w:rsidRPr="00717EBA" w:rsidRDefault="00717EBA" w:rsidP="00717EBA"/>
    <w:p w:rsidR="00717EBA" w:rsidRPr="00717EBA" w:rsidRDefault="00717EBA" w:rsidP="00717EBA">
      <w:r w:rsidRPr="00717EBA">
        <w:t xml:space="preserve">1. Одобрить Федеральный закон "О внесении изменений </w:t>
      </w:r>
      <w:r>
        <w:br/>
      </w:r>
      <w:r w:rsidRPr="00717EBA">
        <w:t>в Федеральный закон "Об электроэнергетике" и отдельные законодательные акты Российской Федерации".</w:t>
      </w:r>
    </w:p>
    <w:p w:rsidR="00717EBA" w:rsidRPr="00717EBA" w:rsidRDefault="00717EBA" w:rsidP="00717EBA">
      <w:r w:rsidRPr="00717EBA">
        <w:t>2. Настоящее постановление вступает в силу со дня его принятия.</w:t>
      </w:r>
    </w:p>
    <w:p w:rsidR="00717EBA" w:rsidRDefault="00717EBA" w:rsidP="00717EBA"/>
    <w:p w:rsidR="00717EBA" w:rsidRPr="00717EBA" w:rsidRDefault="00717EBA" w:rsidP="00717EBA"/>
    <w:p w:rsidR="00EB4B02" w:rsidRDefault="00EB4B02" w:rsidP="00EF726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17EBA" w:rsidRDefault="00717EBA" w:rsidP="00717EBA">
      <w:pPr>
        <w:pStyle w:val="ac"/>
      </w:pPr>
    </w:p>
    <w:p w:rsidR="00EF726C" w:rsidRDefault="00EF726C" w:rsidP="00EF726C">
      <w:pPr>
        <w:pStyle w:val="ac"/>
      </w:pPr>
      <w:r>
        <w:t>Москва</w:t>
      </w:r>
    </w:p>
    <w:p w:rsidR="00EF726C" w:rsidRDefault="00EF726C" w:rsidP="00EF726C">
      <w:pPr>
        <w:pStyle w:val="ac"/>
      </w:pPr>
      <w:r>
        <w:t>18 марта 2026 года</w:t>
      </w:r>
    </w:p>
    <w:p w:rsidR="00717EBA" w:rsidRPr="00717EBA" w:rsidRDefault="00EF726C" w:rsidP="00EF726C">
      <w:pPr>
        <w:tabs>
          <w:tab w:val="left" w:pos="6804"/>
        </w:tabs>
        <w:spacing w:line="240" w:lineRule="atLeast"/>
        <w:ind w:right="5387" w:firstLine="0"/>
        <w:jc w:val="left"/>
        <w:textAlignment w:val="auto"/>
      </w:pPr>
      <w:r>
        <w:t>№ 8</w:t>
      </w:r>
      <w:r>
        <w:rPr>
          <w:lang w:val="en-US"/>
        </w:rPr>
        <w:t>4</w:t>
      </w:r>
      <w:r>
        <w:t>-СФ</w:t>
      </w:r>
    </w:p>
    <w:sectPr w:rsidR="00717EBA" w:rsidRPr="00717EB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488E" w:rsidRDefault="00D3488E">
      <w:pPr>
        <w:spacing w:line="240" w:lineRule="auto"/>
      </w:pPr>
      <w:r>
        <w:separator/>
      </w:r>
    </w:p>
  </w:endnote>
  <w:endnote w:type="continuationSeparator" w:id="0">
    <w:p w:rsidR="00D3488E" w:rsidRDefault="00D348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7D2502E-D7F1-4784-B858-D27A4D2FC52D}"/>
    <w:embedBold r:id="rId2" w:fontKey="{A69D4432-C26C-4A05-A2B5-F8819F1E704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7DC8CC3-6FBE-4E6A-8602-DFC379D92C9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B4B02" w:rsidRDefault="00EB4B02" w:rsidP="00EB4B0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F726C">
      <w:rPr>
        <w:noProof/>
      </w:rPr>
      <w:t>de4101.docx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F726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B4B02" w:rsidRDefault="00EB4B02" w:rsidP="00EB4B0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F726C">
      <w:rPr>
        <w:noProof/>
      </w:rPr>
      <w:t>de4101.docx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F726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488E" w:rsidRDefault="00D3488E">
      <w:pPr>
        <w:spacing w:line="240" w:lineRule="auto"/>
      </w:pPr>
      <w:r>
        <w:separator/>
      </w:r>
    </w:p>
  </w:footnote>
  <w:footnote w:type="continuationSeparator" w:id="0">
    <w:p w:rsidR="00D3488E" w:rsidRDefault="00D3488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F726C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494"/>
    <w:rsid w:val="000D3F67"/>
    <w:rsid w:val="001057BD"/>
    <w:rsid w:val="00205211"/>
    <w:rsid w:val="002623D0"/>
    <w:rsid w:val="00297478"/>
    <w:rsid w:val="002A1E3D"/>
    <w:rsid w:val="002B772D"/>
    <w:rsid w:val="002F4594"/>
    <w:rsid w:val="003114B9"/>
    <w:rsid w:val="003273F1"/>
    <w:rsid w:val="0035125E"/>
    <w:rsid w:val="00423816"/>
    <w:rsid w:val="004A68AB"/>
    <w:rsid w:val="00505068"/>
    <w:rsid w:val="00545F85"/>
    <w:rsid w:val="005B2AEB"/>
    <w:rsid w:val="00717EBA"/>
    <w:rsid w:val="00720496"/>
    <w:rsid w:val="00723EF8"/>
    <w:rsid w:val="0078182C"/>
    <w:rsid w:val="00885B74"/>
    <w:rsid w:val="00910EF7"/>
    <w:rsid w:val="00997F4C"/>
    <w:rsid w:val="00A65494"/>
    <w:rsid w:val="00A82E08"/>
    <w:rsid w:val="00AA344E"/>
    <w:rsid w:val="00B07D98"/>
    <w:rsid w:val="00B30B27"/>
    <w:rsid w:val="00B33546"/>
    <w:rsid w:val="00B67711"/>
    <w:rsid w:val="00CF27C2"/>
    <w:rsid w:val="00CF731B"/>
    <w:rsid w:val="00D3488E"/>
    <w:rsid w:val="00DA769E"/>
    <w:rsid w:val="00E02685"/>
    <w:rsid w:val="00EB4B02"/>
    <w:rsid w:val="00EF726C"/>
    <w:rsid w:val="00F178A8"/>
    <w:rsid w:val="00F21BB0"/>
    <w:rsid w:val="00F9160B"/>
    <w:rsid w:val="00FD1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FA488C-A9E5-46EA-A95A-D1CBA19D0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03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CACF7E7AFFC462B82634597EEC261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7A69A7E-60DC-40E9-960E-AA1DF2F138BB}"/>
      </w:docPartPr>
      <w:docPartBody>
        <w:p w:rsidR="009209F2" w:rsidRDefault="009209F2">
          <w:pPr>
            <w:pStyle w:val="FCACF7E7AFFC462B82634597EEC261A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9F2"/>
    <w:rsid w:val="004644DF"/>
    <w:rsid w:val="007C2320"/>
    <w:rsid w:val="0092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CACF7E7AFFC462B82634597EEC261A3">
    <w:name w:val="FCACF7E7AFFC462B82634597EEC261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DE17.03.2026 ZO17.03.2026 DE17.03.2026 </dc:description>
  <cp:lastModifiedBy>sf</cp:lastModifiedBy>
  <cp:revision>5</cp:revision>
  <cp:lastPrinted>2026-03-17T14:55:00Z</cp:lastPrinted>
  <dcterms:created xsi:type="dcterms:W3CDTF">2026-03-17T07:58:00Z</dcterms:created>
  <dcterms:modified xsi:type="dcterms:W3CDTF">2026-03-18T07:00:00Z</dcterms:modified>
</cp:coreProperties>
</file>