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1E2AF49CDF0647F9A2393FBD790B546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9B4F4D" w:rsidRDefault="00545F85" w:rsidP="009B4F4D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1E2AF49CDF0647F9A2393FBD790B546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B4F4D" w:rsidRDefault="009B4F4D" w:rsidP="009B4F4D">
      <w:pPr>
        <w:pStyle w:val="1"/>
      </w:pPr>
      <w:r w:rsidRPr="009B4F4D">
        <w:t xml:space="preserve">О Федеральном законе "О ратификации Протокола </w:t>
      </w:r>
    </w:p>
    <w:p w:rsidR="009B4F4D" w:rsidRDefault="009B4F4D" w:rsidP="009B4F4D">
      <w:pPr>
        <w:pStyle w:val="2"/>
      </w:pPr>
      <w:r w:rsidRPr="009B4F4D">
        <w:t xml:space="preserve">о внесении изменения в Соглашение </w:t>
      </w:r>
    </w:p>
    <w:p w:rsidR="009B4F4D" w:rsidRDefault="009B4F4D" w:rsidP="009B4F4D">
      <w:pPr>
        <w:pStyle w:val="2"/>
      </w:pPr>
      <w:r w:rsidRPr="009B4F4D">
        <w:t xml:space="preserve">между Правительством Российской Федерации </w:t>
      </w:r>
    </w:p>
    <w:p w:rsidR="009B4F4D" w:rsidRPr="009B4F4D" w:rsidRDefault="009B4F4D" w:rsidP="009B4F4D">
      <w:pPr>
        <w:pStyle w:val="2"/>
      </w:pPr>
      <w:r w:rsidRPr="009B4F4D">
        <w:t xml:space="preserve">и Правительством Республики Южная Осетия о режиме </w:t>
      </w:r>
      <w:r w:rsidRPr="009B4F4D">
        <w:br/>
        <w:t>торговли товарами от 2 марта 2012 года"</w:t>
      </w:r>
    </w:p>
    <w:p w:rsidR="009B4F4D" w:rsidRPr="009B4F4D" w:rsidRDefault="009B4F4D" w:rsidP="009B4F4D">
      <w:pPr>
        <w:pStyle w:val="2"/>
      </w:pPr>
    </w:p>
    <w:p w:rsidR="009B4F4D" w:rsidRDefault="009B4F4D" w:rsidP="009B4F4D">
      <w:pPr>
        <w:pStyle w:val="2"/>
      </w:pPr>
    </w:p>
    <w:p w:rsidR="009B4F4D" w:rsidRPr="009B4F4D" w:rsidRDefault="009B4F4D" w:rsidP="009B4F4D">
      <w:pPr>
        <w:pStyle w:val="2"/>
      </w:pPr>
    </w:p>
    <w:p w:rsidR="009B4F4D" w:rsidRDefault="009B4F4D">
      <w:r w:rsidRPr="009B4F4D">
        <w:t xml:space="preserve">Рассмотрев принятый Государственной Думой Федерального Собрания Российской Федерации 19 ноября 2025 года Федеральный закон "О ратификации Протокола о внесении изменения в Соглашение между Правительством Российской Федерации и Правительством Республики Южная Осетия о режиме торговли товарами от 2 марта 2012 года" в соответствии </w:t>
      </w:r>
      <w:r w:rsidR="008D3FC0">
        <w:br/>
      </w:r>
      <w:r w:rsidRPr="009B4F4D">
        <w:t xml:space="preserve">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9B4F4D" w:rsidRDefault="009B4F4D"/>
    <w:p w:rsidR="009B4F4D" w:rsidRPr="009B4F4D" w:rsidRDefault="009B4F4D" w:rsidP="009B4F4D">
      <w:r>
        <w:t>1. </w:t>
      </w:r>
      <w:r w:rsidRPr="009B4F4D">
        <w:t>Одобрить Федеральный закон "О ратификации Протокола о внесении изменения в Соглашение между Правительством Российской Федерации и Правительством Республики Южная Осетия о режиме торговли товарами от 2 марта 2012 года".</w:t>
      </w:r>
    </w:p>
    <w:p w:rsidR="009B4F4D" w:rsidRDefault="009B4F4D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9B4F4D" w:rsidRPr="009B4F4D" w:rsidRDefault="009B4F4D" w:rsidP="009B4F4D">
      <w:r>
        <w:lastRenderedPageBreak/>
        <w:t>2. </w:t>
      </w:r>
      <w:r w:rsidRPr="009B4F4D">
        <w:t>Настоящее постановление вступает в силу со дня его принятия.</w:t>
      </w:r>
    </w:p>
    <w:p w:rsidR="009B4F4D" w:rsidRPr="009B4F4D" w:rsidRDefault="009B4F4D" w:rsidP="009B4F4D"/>
    <w:p w:rsidR="009B4F4D" w:rsidRDefault="009B4F4D" w:rsidP="009B4F4D"/>
    <w:p w:rsidR="009B4F4D" w:rsidRPr="009B4F4D" w:rsidRDefault="009B4F4D" w:rsidP="009B4F4D"/>
    <w:p w:rsidR="008D3FC0" w:rsidRDefault="008D3FC0" w:rsidP="0078458F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9B4F4D" w:rsidRDefault="009B4F4D" w:rsidP="00C74F19">
      <w:pPr>
        <w:pStyle w:val="ac"/>
      </w:pPr>
    </w:p>
    <w:p w:rsidR="00545F85" w:rsidRDefault="00545F85" w:rsidP="00545F85">
      <w:pPr>
        <w:pStyle w:val="ac"/>
      </w:pPr>
    </w:p>
    <w:p w:rsidR="00545F85" w:rsidRDefault="00545F85" w:rsidP="00545F85">
      <w:pPr>
        <w:pStyle w:val="ac"/>
      </w:pPr>
    </w:p>
    <w:p w:rsidR="0078458F" w:rsidRDefault="0078458F" w:rsidP="00C87FBE">
      <w:pPr>
        <w:pStyle w:val="ac"/>
      </w:pPr>
      <w:r>
        <w:t>Москва</w:t>
      </w:r>
      <w:r>
        <w:br/>
        <w:t>26 ноября 2025 года</w:t>
      </w:r>
    </w:p>
    <w:p w:rsidR="0078458F" w:rsidRDefault="0078458F" w:rsidP="00C87FBE">
      <w:pPr>
        <w:pStyle w:val="ac"/>
      </w:pPr>
      <w:r>
        <w:t>№ 503-СФ</w:t>
      </w:r>
    </w:p>
    <w:p w:rsidR="00545F85" w:rsidRPr="0078458F" w:rsidRDefault="00545F85" w:rsidP="00545F85">
      <w:pPr>
        <w:pStyle w:val="ac"/>
      </w:pPr>
    </w:p>
    <w:p w:rsidR="00545F85" w:rsidRDefault="00545F85" w:rsidP="00545F85">
      <w:pPr>
        <w:pStyle w:val="af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3F98" w:rsidRDefault="00AF3F98">
      <w:pPr>
        <w:spacing w:line="240" w:lineRule="auto"/>
      </w:pPr>
      <w:r>
        <w:separator/>
      </w:r>
    </w:p>
  </w:endnote>
  <w:endnote w:type="continuationSeparator" w:id="0">
    <w:p w:rsidR="00AF3F98" w:rsidRDefault="00AF3F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B0A88D8E-5A31-4047-B4FE-1855F619C8F8}"/>
    <w:embedBold r:id="rId2" w:fontKey="{512CA404-82F4-449F-B48D-301D74B5753F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9388DC5-E9AE-4EF7-90F3-8F116101EA4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D3FC0" w:rsidRDefault="008D3FC0" w:rsidP="008D3FC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8458F">
      <w:rPr>
        <w:noProof/>
      </w:rPr>
      <w:t>zo7183.docx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8458F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D3FC0" w:rsidRDefault="008D3FC0" w:rsidP="008D3FC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8458F">
      <w:rPr>
        <w:noProof/>
      </w:rPr>
      <w:t>zo7183.docx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8458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3F98" w:rsidRDefault="00AF3F98">
      <w:pPr>
        <w:spacing w:line="240" w:lineRule="auto"/>
      </w:pPr>
      <w:r>
        <w:separator/>
      </w:r>
    </w:p>
  </w:footnote>
  <w:footnote w:type="continuationSeparator" w:id="0">
    <w:p w:rsidR="00AF3F98" w:rsidRDefault="00AF3F9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D43D7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909"/>
    <w:rsid w:val="000D3F67"/>
    <w:rsid w:val="001057BD"/>
    <w:rsid w:val="00205211"/>
    <w:rsid w:val="002623D0"/>
    <w:rsid w:val="00264909"/>
    <w:rsid w:val="002A1E3D"/>
    <w:rsid w:val="002B772D"/>
    <w:rsid w:val="003114B9"/>
    <w:rsid w:val="003273F1"/>
    <w:rsid w:val="0035125E"/>
    <w:rsid w:val="003D43D7"/>
    <w:rsid w:val="00423816"/>
    <w:rsid w:val="004A68AB"/>
    <w:rsid w:val="00505068"/>
    <w:rsid w:val="00545F85"/>
    <w:rsid w:val="005B2AEB"/>
    <w:rsid w:val="00720496"/>
    <w:rsid w:val="00723EF8"/>
    <w:rsid w:val="0078182C"/>
    <w:rsid w:val="0078458F"/>
    <w:rsid w:val="00885B74"/>
    <w:rsid w:val="008D3FC0"/>
    <w:rsid w:val="008E58F8"/>
    <w:rsid w:val="00910EF7"/>
    <w:rsid w:val="00997F4C"/>
    <w:rsid w:val="009B4F4D"/>
    <w:rsid w:val="00A82E08"/>
    <w:rsid w:val="00AA344E"/>
    <w:rsid w:val="00AF3F98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505849-7B99-43F3-B924-71ACAA092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E2AF49CDF0647F9A2393FBD790B546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1B2885C-907C-4360-9F89-6B69320203E6}"/>
      </w:docPartPr>
      <w:docPartBody>
        <w:p w:rsidR="00B528EA" w:rsidRDefault="00B528EA">
          <w:pPr>
            <w:pStyle w:val="1E2AF49CDF0647F9A2393FBD790B546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8EA"/>
    <w:rsid w:val="00066771"/>
    <w:rsid w:val="00612F77"/>
    <w:rsid w:val="00B52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1E2AF49CDF0647F9A2393FBD790B5461">
    <w:name w:val="1E2AF49CDF0647F9A2393FBD790B546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2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Поздоровкина+</dc:creator>
  <cp:keywords/>
  <dc:description>ZO19.11.2025 ZO21.11.2025 </dc:description>
  <cp:lastModifiedBy>Жарков М.А.</cp:lastModifiedBy>
  <cp:revision>4</cp:revision>
  <cp:lastPrinted>2025-11-25T13:42:00Z</cp:lastPrinted>
  <dcterms:created xsi:type="dcterms:W3CDTF">2025-11-19T14:39:00Z</dcterms:created>
  <dcterms:modified xsi:type="dcterms:W3CDTF">2025-11-26T07:35:00Z</dcterms:modified>
</cp:coreProperties>
</file>