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8985C10BEB7240DDAABF9B5E66F1BCB6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E41D8B" w:rsidRDefault="00545F85" w:rsidP="00E41D8B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8985C10BEB7240DDAABF9B5E66F1BCB6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E41D8B" w:rsidRDefault="00E41D8B" w:rsidP="00E41D8B">
      <w:pPr>
        <w:pStyle w:val="1"/>
      </w:pPr>
      <w:r w:rsidRPr="00E41D8B">
        <w:t xml:space="preserve">О Федеральном законе </w:t>
      </w:r>
      <w:r>
        <w:t>"</w:t>
      </w:r>
      <w:r w:rsidRPr="00E41D8B">
        <w:t xml:space="preserve">О внесении изменений </w:t>
      </w:r>
    </w:p>
    <w:p w:rsidR="00E41D8B" w:rsidRDefault="00E41D8B" w:rsidP="00E41D8B">
      <w:pPr>
        <w:pStyle w:val="2"/>
      </w:pPr>
      <w:r w:rsidRPr="00E41D8B">
        <w:t xml:space="preserve">в статью 45 Федерального закона "О Центральном банке </w:t>
      </w:r>
    </w:p>
    <w:p w:rsidR="00E41D8B" w:rsidRPr="00E41D8B" w:rsidRDefault="00E41D8B" w:rsidP="00E41D8B">
      <w:pPr>
        <w:pStyle w:val="2"/>
      </w:pPr>
      <w:r w:rsidRPr="00E41D8B">
        <w:t>Российской Федерации (Банке России)"</w:t>
      </w:r>
    </w:p>
    <w:p w:rsidR="00E41D8B" w:rsidRPr="00E41D8B" w:rsidRDefault="00E41D8B" w:rsidP="00E41D8B">
      <w:pPr>
        <w:pStyle w:val="2"/>
      </w:pPr>
    </w:p>
    <w:p w:rsidR="00E41D8B" w:rsidRPr="00E41D8B" w:rsidRDefault="00E41D8B" w:rsidP="00E41D8B">
      <w:pPr>
        <w:pStyle w:val="2"/>
      </w:pPr>
    </w:p>
    <w:p w:rsidR="00E41D8B" w:rsidRDefault="00E41D8B">
      <w:r w:rsidRPr="00E41D8B">
        <w:t>Рассмотрев принятый Государственной Думой Федерального Собрания Российской Федерации 18 марта 2026</w:t>
      </w:r>
      <w:r>
        <w:t xml:space="preserve"> </w:t>
      </w:r>
      <w:r w:rsidRPr="00E41D8B">
        <w:t xml:space="preserve">года Федеральный закон </w:t>
      </w:r>
      <w:r>
        <w:t>"</w:t>
      </w:r>
      <w:r>
        <w:rPr>
          <w:bCs/>
        </w:rPr>
        <w:t xml:space="preserve">О </w:t>
      </w:r>
      <w:r w:rsidRPr="00E41D8B">
        <w:rPr>
          <w:bCs/>
        </w:rPr>
        <w:t>внесении изменений в статью 45 Федерального закона "О Центральном банке Российской Федерации (Банке России)</w:t>
      </w:r>
      <w:r>
        <w:t>"</w:t>
      </w:r>
      <w:r w:rsidRPr="00E41D8B">
        <w:t xml:space="preserve"> в соответствии со статьей 106 Конституции Российской Федерации,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E41D8B" w:rsidRDefault="00E41D8B"/>
    <w:p w:rsidR="00E41D8B" w:rsidRPr="00E41D8B" w:rsidRDefault="00E41D8B" w:rsidP="00E41D8B">
      <w:pPr>
        <w:rPr>
          <w:bCs/>
        </w:rPr>
      </w:pPr>
      <w:r>
        <w:t>1. </w:t>
      </w:r>
      <w:r w:rsidRPr="00E41D8B">
        <w:t xml:space="preserve">Одобрить Федеральный закон </w:t>
      </w:r>
      <w:r>
        <w:t>"</w:t>
      </w:r>
      <w:r>
        <w:rPr>
          <w:bCs/>
        </w:rPr>
        <w:t xml:space="preserve">О </w:t>
      </w:r>
      <w:r w:rsidRPr="00E41D8B">
        <w:rPr>
          <w:bCs/>
        </w:rPr>
        <w:t xml:space="preserve">внесении изменений </w:t>
      </w:r>
      <w:r>
        <w:rPr>
          <w:bCs/>
        </w:rPr>
        <w:br/>
      </w:r>
      <w:r w:rsidRPr="00E41D8B">
        <w:rPr>
          <w:bCs/>
        </w:rPr>
        <w:t>в статью 45 Федерального закона "О Центральном банке Российской Федерации (Банке России)"</w:t>
      </w:r>
      <w:r w:rsidRPr="00E41D8B">
        <w:t>.</w:t>
      </w:r>
    </w:p>
    <w:p w:rsidR="00E41D8B" w:rsidRPr="00E41D8B" w:rsidRDefault="00E41D8B" w:rsidP="00E41D8B">
      <w:r>
        <w:t>2. </w:t>
      </w:r>
      <w:r w:rsidRPr="00E41D8B">
        <w:t>Настоящее постановление вступает в силу со дня его принятия.</w:t>
      </w:r>
    </w:p>
    <w:p w:rsidR="00545F85" w:rsidRDefault="00545F85" w:rsidP="00545F85"/>
    <w:p w:rsidR="00E41D8B" w:rsidRDefault="00E41D8B" w:rsidP="00545F85"/>
    <w:p w:rsidR="00545F85" w:rsidRDefault="006824EF" w:rsidP="000404D4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0404D4" w:rsidRDefault="000404D4" w:rsidP="00545F85">
      <w:pPr>
        <w:pStyle w:val="ac"/>
      </w:pPr>
    </w:p>
    <w:p w:rsidR="000404D4" w:rsidRDefault="000404D4" w:rsidP="000404D4">
      <w:pPr>
        <w:pStyle w:val="af"/>
      </w:pPr>
      <w:r>
        <w:t>Москва</w:t>
      </w:r>
    </w:p>
    <w:p w:rsidR="000404D4" w:rsidRDefault="000404D4" w:rsidP="000404D4">
      <w:pPr>
        <w:pStyle w:val="af"/>
      </w:pPr>
      <w:r>
        <w:t>1 апреля 2026 года</w:t>
      </w:r>
    </w:p>
    <w:p w:rsidR="000404D4" w:rsidRDefault="000404D4" w:rsidP="000404D4">
      <w:pPr>
        <w:pStyle w:val="ac"/>
      </w:pPr>
      <w:r>
        <w:t>№ 122-СФ</w:t>
      </w:r>
    </w:p>
    <w:sectPr w:rsidR="000404D4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7FB9" w:rsidRDefault="00527FB9">
      <w:pPr>
        <w:spacing w:line="240" w:lineRule="auto"/>
      </w:pPr>
      <w:r>
        <w:separator/>
      </w:r>
    </w:p>
  </w:endnote>
  <w:endnote w:type="continuationSeparator" w:id="0">
    <w:p w:rsidR="00527FB9" w:rsidRDefault="00527FB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C702B154-4FDF-46FB-8295-990BC49C86E2}"/>
    <w:embedBold r:id="rId2" w:fontKey="{92B50A7A-06CF-4DA4-91DD-7F241A3DD255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7DE32BCF-FE25-4642-8D33-AA609753AA22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6824EF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404D4">
      <w:rPr>
        <w:noProof/>
      </w:rPr>
      <w:t>zo7520.docx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6B56A1">
      <w:rPr>
        <w:noProof/>
      </w:rPr>
      <w:t>01.04.26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0404D4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6824EF" w:rsidRDefault="006824EF" w:rsidP="006824E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404D4">
      <w:rPr>
        <w:noProof/>
      </w:rPr>
      <w:t>zo7520.docx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0404D4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7FB9" w:rsidRDefault="00527FB9">
      <w:pPr>
        <w:spacing w:line="240" w:lineRule="auto"/>
      </w:pPr>
      <w:r>
        <w:separator/>
      </w:r>
    </w:p>
  </w:footnote>
  <w:footnote w:type="continuationSeparator" w:id="0">
    <w:p w:rsidR="00527FB9" w:rsidRDefault="00527FB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0404D4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211"/>
    <w:rsid w:val="000404D4"/>
    <w:rsid w:val="000D3F67"/>
    <w:rsid w:val="001057BD"/>
    <w:rsid w:val="001F0670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27FB9"/>
    <w:rsid w:val="00545F85"/>
    <w:rsid w:val="005B2AEB"/>
    <w:rsid w:val="006824EF"/>
    <w:rsid w:val="006B56A1"/>
    <w:rsid w:val="00720496"/>
    <w:rsid w:val="00723EF8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0211"/>
    <w:rsid w:val="00B67711"/>
    <w:rsid w:val="00CF27C2"/>
    <w:rsid w:val="00CF731B"/>
    <w:rsid w:val="00DA769E"/>
    <w:rsid w:val="00E02685"/>
    <w:rsid w:val="00E41D8B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A90ACB0-A27A-47F9-ACF0-21D67B7B2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79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3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985C10BEB7240DDAABF9B5E66F1BC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0371318-3446-4D3F-9990-9DDE33BA38BC}"/>
      </w:docPartPr>
      <w:docPartBody>
        <w:p w:rsidR="00A85F1C" w:rsidRDefault="00A85F1C">
          <w:pPr>
            <w:pStyle w:val="8985C10BEB7240DDAABF9B5E66F1BCB6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5F1C"/>
    <w:rsid w:val="006D7A4A"/>
    <w:rsid w:val="00A85F1C"/>
    <w:rsid w:val="00BE2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8985C10BEB7240DDAABF9B5E66F1BCB6">
    <w:name w:val="8985C10BEB7240DDAABF9B5E66F1BCB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ZO27.03.2026 AM31.03.2026 </dc:description>
  <cp:lastModifiedBy>Кучерова О.М.</cp:lastModifiedBy>
  <cp:revision>4</cp:revision>
  <cp:lastPrinted>2026-03-31T13:38:00Z</cp:lastPrinted>
  <dcterms:created xsi:type="dcterms:W3CDTF">2026-03-27T09:47:00Z</dcterms:created>
  <dcterms:modified xsi:type="dcterms:W3CDTF">2026-04-01T06:48:00Z</dcterms:modified>
</cp:coreProperties>
</file>