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DD569DFE5EC45B2BA2230EF740F435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4747AF" w:rsidRDefault="00545F85" w:rsidP="00460479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DD569DFE5EC45B2BA2230EF740F435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747AF" w:rsidRDefault="004747AF" w:rsidP="004747AF">
      <w:pPr>
        <w:pStyle w:val="1"/>
        <w:spacing w:line="240" w:lineRule="auto"/>
        <w:ind w:left="142" w:right="-1" w:firstLine="425"/>
      </w:pPr>
      <w:r>
        <w:t xml:space="preserve">О Федеральном законе "О внесении изменений </w:t>
      </w:r>
    </w:p>
    <w:p w:rsidR="004747AF" w:rsidRDefault="004747AF" w:rsidP="004747AF">
      <w:pPr>
        <w:pStyle w:val="2"/>
      </w:pPr>
      <w:r>
        <w:t xml:space="preserve">в отдельные законодательные акты Российской Федерации </w:t>
      </w:r>
    </w:p>
    <w:p w:rsidR="004747AF" w:rsidRDefault="004747AF" w:rsidP="004747AF">
      <w:pPr>
        <w:pStyle w:val="2"/>
      </w:pPr>
      <w:r>
        <w:t>и признан</w:t>
      </w:r>
      <w:r w:rsidR="00460479">
        <w:t>ии утратившими силу частей 10–</w:t>
      </w:r>
      <w:r>
        <w:t xml:space="preserve">12 статьи 10 </w:t>
      </w:r>
    </w:p>
    <w:p w:rsidR="004747AF" w:rsidRDefault="004747AF" w:rsidP="004747AF">
      <w:pPr>
        <w:pStyle w:val="2"/>
      </w:pPr>
      <w:r>
        <w:t xml:space="preserve">Федерального закона "О внесении изменений </w:t>
      </w:r>
    </w:p>
    <w:p w:rsidR="004747AF" w:rsidRDefault="004747AF" w:rsidP="004747AF">
      <w:pPr>
        <w:pStyle w:val="2"/>
      </w:pPr>
      <w:r>
        <w:t xml:space="preserve">в отдельные законодательные акты Российской Федерации </w:t>
      </w:r>
    </w:p>
    <w:p w:rsidR="004747AF" w:rsidRDefault="004747AF" w:rsidP="004747AF">
      <w:pPr>
        <w:pStyle w:val="2"/>
      </w:pPr>
      <w:r>
        <w:t>по вопросам назначения и выплаты пенсий"</w:t>
      </w:r>
    </w:p>
    <w:p w:rsidR="004747AF" w:rsidRDefault="004747AF" w:rsidP="004747AF">
      <w:pPr>
        <w:pStyle w:val="2"/>
      </w:pPr>
    </w:p>
    <w:p w:rsidR="004747AF" w:rsidRDefault="004747AF" w:rsidP="004747AF">
      <w:pPr>
        <w:pStyle w:val="2"/>
      </w:pPr>
    </w:p>
    <w:p w:rsidR="004747AF" w:rsidRDefault="004747AF" w:rsidP="004747AF">
      <w:pPr>
        <w:pStyle w:val="2"/>
      </w:pPr>
    </w:p>
    <w:p w:rsidR="004747AF" w:rsidRDefault="004747AF">
      <w:r>
        <w:t xml:space="preserve">Рассмотрев принятый Государственной Думой Федерального Собрания Российской Федерации 22 июля 2025 года Федеральный закон "О внесении изменений в отдельные законодательные </w:t>
      </w:r>
      <w:r>
        <w:br/>
        <w:t>акты Российской Федерации и признан</w:t>
      </w:r>
      <w:r w:rsidR="00460479">
        <w:t>ии утратившими силу частей 10–</w:t>
      </w:r>
      <w:r>
        <w:t xml:space="preserve">12 статьи 10 Федерального закона "О внесении изменений в отдельные законодательные акты Российской Федерации по вопросам назначения и выплаты пенсий" </w:t>
      </w:r>
      <w:r>
        <w:br/>
        <w:t xml:space="preserve">в соответствии со статьей 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4747AF" w:rsidRDefault="004747AF"/>
    <w:p w:rsidR="004747AF" w:rsidRDefault="004747AF" w:rsidP="004747AF">
      <w:r>
        <w:t xml:space="preserve">1. Одобрить Федеральный закон "О внесении изменений </w:t>
      </w:r>
      <w:r>
        <w:br/>
        <w:t xml:space="preserve">в отдельные законодательные акты Российской Федерации </w:t>
      </w:r>
      <w:r>
        <w:br/>
        <w:t>и признан</w:t>
      </w:r>
      <w:r w:rsidR="00460479">
        <w:t>ии утратившими силу частей 10–</w:t>
      </w:r>
      <w:r>
        <w:t>12 статьи 10 Федерального закона "О внесении изменений в отдельные законодательные акты Российской Федерации по вопросам назначения и выплаты пенсий".</w:t>
      </w:r>
    </w:p>
    <w:p w:rsidR="004747AF" w:rsidRDefault="004747AF" w:rsidP="004747AF">
      <w:r>
        <w:br w:type="page"/>
      </w:r>
    </w:p>
    <w:p w:rsidR="004747AF" w:rsidRDefault="004747AF" w:rsidP="004747AF">
      <w:r>
        <w:lastRenderedPageBreak/>
        <w:t>2. Настоящее постановление вступает в силу со дня его принятия.</w:t>
      </w:r>
    </w:p>
    <w:p w:rsidR="004747AF" w:rsidRDefault="004747AF" w:rsidP="004747AF"/>
    <w:p w:rsidR="004747AF" w:rsidRDefault="004747AF" w:rsidP="004747AF"/>
    <w:p w:rsidR="004747AF" w:rsidRDefault="004747AF" w:rsidP="004747AF"/>
    <w:p w:rsidR="00460479" w:rsidRDefault="00460479" w:rsidP="0040601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4747AF">
      <w:pPr>
        <w:pStyle w:val="ac"/>
      </w:pPr>
    </w:p>
    <w:p w:rsidR="00406014" w:rsidRDefault="00406014" w:rsidP="004747AF">
      <w:pPr>
        <w:pStyle w:val="ac"/>
      </w:pPr>
    </w:p>
    <w:p w:rsidR="00406014" w:rsidRDefault="00406014" w:rsidP="004747AF">
      <w:pPr>
        <w:pStyle w:val="ac"/>
      </w:pPr>
    </w:p>
    <w:p w:rsidR="00406014" w:rsidRDefault="00406014">
      <w:pPr>
        <w:pStyle w:val="af"/>
      </w:pPr>
      <w:r>
        <w:t>Москва</w:t>
      </w:r>
    </w:p>
    <w:p w:rsidR="00406014" w:rsidRDefault="00406014">
      <w:pPr>
        <w:pStyle w:val="af"/>
      </w:pPr>
      <w:r>
        <w:t>25 июля 2025 года</w:t>
      </w:r>
      <w:r>
        <w:br/>
        <w:t>№ 387-СФ</w:t>
      </w:r>
    </w:p>
    <w:p w:rsidR="00406014" w:rsidRDefault="00406014" w:rsidP="004747AF">
      <w:pPr>
        <w:pStyle w:val="ac"/>
      </w:pPr>
    </w:p>
    <w:sectPr w:rsidR="00406014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35C0" w:rsidRDefault="007635C0">
      <w:pPr>
        <w:spacing w:line="240" w:lineRule="auto"/>
      </w:pPr>
      <w:r>
        <w:separator/>
      </w:r>
    </w:p>
  </w:endnote>
  <w:endnote w:type="continuationSeparator" w:id="0">
    <w:p w:rsidR="007635C0" w:rsidRDefault="007635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2B790B5-F726-42E7-946D-2D2934B7491B}"/>
    <w:embedBold r:id="rId2" w:fontKey="{21646AD0-DB3E-43E8-B148-E82DFF3E62D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13ACDF0-BE7A-407D-ACC9-77DBA8A378D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60479" w:rsidRDefault="00460479" w:rsidP="0046047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06014">
      <w:rPr>
        <w:noProof/>
      </w:rPr>
      <w:t>am2687.docx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06014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60479" w:rsidRDefault="00460479" w:rsidP="0046047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06014">
      <w:rPr>
        <w:noProof/>
      </w:rPr>
      <w:t>am2687.docx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0601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35C0" w:rsidRDefault="007635C0">
      <w:pPr>
        <w:spacing w:line="240" w:lineRule="auto"/>
      </w:pPr>
      <w:r>
        <w:separator/>
      </w:r>
    </w:p>
  </w:footnote>
  <w:footnote w:type="continuationSeparator" w:id="0">
    <w:p w:rsidR="007635C0" w:rsidRDefault="007635C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31180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A60"/>
    <w:rsid w:val="00080A60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06014"/>
    <w:rsid w:val="00423816"/>
    <w:rsid w:val="00431180"/>
    <w:rsid w:val="00460479"/>
    <w:rsid w:val="004747AF"/>
    <w:rsid w:val="004A68AB"/>
    <w:rsid w:val="00505068"/>
    <w:rsid w:val="00545F85"/>
    <w:rsid w:val="005B2AEB"/>
    <w:rsid w:val="00720496"/>
    <w:rsid w:val="00723EF8"/>
    <w:rsid w:val="007635C0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71F2C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7021ED-78A3-41F5-8997-4A8ADE92E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16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DD569DFE5EC45B2BA2230EF740F43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EA6D66A-8C52-43A3-97CC-A94BFBF4B05B}"/>
      </w:docPartPr>
      <w:docPartBody>
        <w:p w:rsidR="009D1BDF" w:rsidRDefault="009D1BDF">
          <w:pPr>
            <w:pStyle w:val="ADD569DFE5EC45B2BA2230EF740F435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BDF"/>
    <w:rsid w:val="000171DD"/>
    <w:rsid w:val="009D1BDF"/>
    <w:rsid w:val="00D7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DD569DFE5EC45B2BA2230EF740F4351">
    <w:name w:val="ADD569DFE5EC45B2BA2230EF740F43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2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Капранова+</dc:creator>
  <cp:keywords/>
  <dc:description>AM23.07.2025 </dc:description>
  <cp:lastModifiedBy>Жарков М.А.</cp:lastModifiedBy>
  <cp:revision>4</cp:revision>
  <cp:lastPrinted>2025-07-24T08:52:00Z</cp:lastPrinted>
  <dcterms:created xsi:type="dcterms:W3CDTF">2025-07-23T08:26:00Z</dcterms:created>
  <dcterms:modified xsi:type="dcterms:W3CDTF">2025-07-24T08:53:00Z</dcterms:modified>
</cp:coreProperties>
</file>