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95656C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F922BC1E2BA4036BE7483444761C1F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F32C04" w:rsidRPr="00F32C04" w:rsidRDefault="00F32C04" w:rsidP="00CF27C2">
            <w:pPr>
              <w:pStyle w:val="a6"/>
            </w:pPr>
          </w:p>
        </w:tc>
      </w:tr>
      <w:tr w:rsidR="00545F85" w:rsidRPr="00545F85" w:rsidTr="0095656C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F922BC1E2BA4036BE7483444761C1F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32C04" w:rsidRPr="00F32C04" w:rsidRDefault="00F32C04" w:rsidP="00F32C04">
      <w:pPr>
        <w:pStyle w:val="1"/>
      </w:pPr>
      <w:r w:rsidRPr="00F32C04">
        <w:t xml:space="preserve">О Федеральном законе </w:t>
      </w:r>
    </w:p>
    <w:p w:rsidR="00F32C04" w:rsidRDefault="00F32C04" w:rsidP="00F32C04">
      <w:pPr>
        <w:pStyle w:val="2"/>
      </w:pPr>
      <w:r w:rsidRPr="00F32C04">
        <w:t>"О ратификации Временного торгового соглашения</w:t>
      </w:r>
    </w:p>
    <w:p w:rsidR="00F32C04" w:rsidRDefault="00F32C04" w:rsidP="00F32C04">
      <w:pPr>
        <w:pStyle w:val="2"/>
      </w:pPr>
      <w:r w:rsidRPr="00F32C04">
        <w:t>между Евразийским экономическим союзом</w:t>
      </w:r>
    </w:p>
    <w:p w:rsidR="00F32C04" w:rsidRDefault="00F32C04" w:rsidP="00F32C04">
      <w:pPr>
        <w:pStyle w:val="2"/>
      </w:pPr>
      <w:r w:rsidRPr="00F32C04">
        <w:t>и его государствами-членами, c одной стороны,</w:t>
      </w:r>
    </w:p>
    <w:p w:rsidR="00F32C04" w:rsidRDefault="00F32C04" w:rsidP="00F32C04">
      <w:pPr>
        <w:pStyle w:val="2"/>
        <w:rPr>
          <w:rFonts w:cs="TimesDL-Bold"/>
          <w:lang w:eastAsia="en-US"/>
        </w:rPr>
      </w:pPr>
      <w:r w:rsidRPr="00F32C04">
        <w:t>и Монголией, c другой стороны"</w:t>
      </w:r>
      <w:r w:rsidRPr="00F32C04">
        <w:rPr>
          <w:rFonts w:cs="TimesDL-Bold"/>
          <w:lang w:eastAsia="en-US"/>
        </w:rPr>
        <w:t xml:space="preserve"> </w:t>
      </w:r>
    </w:p>
    <w:p w:rsidR="00F32C04" w:rsidRDefault="00F32C04" w:rsidP="00F32C04">
      <w:pPr>
        <w:pStyle w:val="2"/>
        <w:rPr>
          <w:rFonts w:cs="TimesDL-Bold"/>
          <w:lang w:eastAsia="en-US"/>
        </w:rPr>
      </w:pPr>
    </w:p>
    <w:p w:rsidR="00F32C04" w:rsidRDefault="00F32C04" w:rsidP="00F32C04">
      <w:pPr>
        <w:pStyle w:val="2"/>
        <w:rPr>
          <w:rFonts w:cs="TimesDL-Bold"/>
          <w:lang w:eastAsia="en-US"/>
        </w:rPr>
      </w:pPr>
    </w:p>
    <w:p w:rsidR="00F32C04" w:rsidRDefault="00F32C04" w:rsidP="00F32C04">
      <w:r w:rsidRPr="00F32C04">
        <w:rPr>
          <w:rFonts w:cs="Arial"/>
        </w:rPr>
        <w:t xml:space="preserve">Рассмотрев принятый Государственной Думой Федерального Собрания Российской Федерации 16 декабря 2025 года Федеральный закон </w:t>
      </w:r>
      <w:r w:rsidRPr="00F32C04">
        <w:t>"</w:t>
      </w:r>
      <w:r>
        <w:t>О </w:t>
      </w:r>
      <w:r w:rsidRPr="00F32C04">
        <w:t>ратификации Временного торгового соглашения между Евразийским экономическим союзом и его государствами-членами, c одной стороны, и Монголией, c другой стороны"</w:t>
      </w:r>
      <w:r w:rsidRPr="00F32C04">
        <w:rPr>
          <w:rFonts w:cs="TimesDL-Bold"/>
          <w:lang w:eastAsia="en-US"/>
        </w:rPr>
        <w:t xml:space="preserve"> </w:t>
      </w:r>
      <w:r>
        <w:rPr>
          <w:rFonts w:cs="Arial"/>
        </w:rPr>
        <w:t>в соответствии со статьей </w:t>
      </w:r>
      <w:r w:rsidRPr="00F32C04">
        <w:rPr>
          <w:rFonts w:cs="Arial"/>
        </w:rPr>
        <w:t xml:space="preserve">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</w:rPr>
        <w:t>постановляет</w:t>
      </w:r>
      <w:proofErr w:type="gramEnd"/>
      <w:r>
        <w:t>:</w:t>
      </w:r>
    </w:p>
    <w:p w:rsidR="00F32C04" w:rsidRPr="0095656C" w:rsidRDefault="00F32C04" w:rsidP="00F32C04">
      <w:pPr>
        <w:rPr>
          <w:sz w:val="12"/>
          <w:szCs w:val="12"/>
        </w:rPr>
      </w:pPr>
    </w:p>
    <w:p w:rsidR="00F32C04" w:rsidRPr="00F32C04" w:rsidRDefault="00F32C04" w:rsidP="00F32C04">
      <w:pPr>
        <w:rPr>
          <w:rFonts w:cs="TimesNewRomanPS-BoldMT"/>
        </w:rPr>
      </w:pPr>
      <w:r>
        <w:rPr>
          <w:rFonts w:cs="Arial"/>
        </w:rPr>
        <w:t>1. </w:t>
      </w:r>
      <w:r w:rsidRPr="00F32C04">
        <w:rPr>
          <w:rFonts w:cs="Arial"/>
        </w:rPr>
        <w:t xml:space="preserve">Одобрить Федеральный закон </w:t>
      </w:r>
      <w:r w:rsidRPr="00F32C04">
        <w:t>"</w:t>
      </w:r>
      <w:r>
        <w:t>О </w:t>
      </w:r>
      <w:r w:rsidRPr="00F32C04">
        <w:t>ратификации Временного торгового соглашения между Евразийским экономическим союзом и его государствами-членами, c одной стороны, и Монголией, c другой стороны"</w:t>
      </w:r>
      <w:r w:rsidRPr="00F32C04">
        <w:rPr>
          <w:rFonts w:cs="TimesNewRomanPS-BoldMT"/>
        </w:rPr>
        <w:t>.</w:t>
      </w:r>
    </w:p>
    <w:p w:rsidR="00F32C04" w:rsidRPr="00F32C04" w:rsidRDefault="00F32C04" w:rsidP="00F32C04">
      <w:pPr>
        <w:rPr>
          <w:rFonts w:cs="Arial"/>
        </w:rPr>
      </w:pPr>
      <w:r>
        <w:rPr>
          <w:rFonts w:cs="Arial"/>
        </w:rPr>
        <w:t>2. </w:t>
      </w:r>
      <w:r w:rsidRPr="00F32C04">
        <w:rPr>
          <w:rFonts w:cs="Arial"/>
        </w:rPr>
        <w:t>Настоящее постановление вступает в силу со дня его принятия.</w:t>
      </w:r>
    </w:p>
    <w:p w:rsidR="00F32C04" w:rsidRPr="0095656C" w:rsidRDefault="00F32C04" w:rsidP="0095656C">
      <w:pPr>
        <w:spacing w:line="240" w:lineRule="auto"/>
        <w:rPr>
          <w:rFonts w:cs="Arial"/>
          <w:sz w:val="12"/>
          <w:szCs w:val="12"/>
        </w:rPr>
      </w:pPr>
    </w:p>
    <w:p w:rsidR="00F32C04" w:rsidRPr="0095656C" w:rsidRDefault="00F32C04" w:rsidP="0095656C">
      <w:pPr>
        <w:spacing w:line="240" w:lineRule="auto"/>
        <w:rPr>
          <w:rFonts w:cs="Arial"/>
          <w:sz w:val="12"/>
          <w:szCs w:val="12"/>
        </w:rPr>
      </w:pPr>
    </w:p>
    <w:p w:rsidR="00F32C04" w:rsidRDefault="00612C11" w:rsidP="0095656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95656C" w:rsidRPr="0095656C" w:rsidRDefault="0095656C" w:rsidP="00F32C04">
      <w:pPr>
        <w:pStyle w:val="ac"/>
        <w:rPr>
          <w:sz w:val="12"/>
          <w:szCs w:val="12"/>
        </w:rPr>
      </w:pPr>
    </w:p>
    <w:p w:rsidR="0095656C" w:rsidRDefault="0095656C">
      <w:pPr>
        <w:pStyle w:val="af"/>
      </w:pPr>
      <w:r>
        <w:t>Москва</w:t>
      </w:r>
    </w:p>
    <w:p w:rsidR="0095656C" w:rsidRDefault="0095656C">
      <w:pPr>
        <w:pStyle w:val="af"/>
      </w:pPr>
      <w:r>
        <w:t>19 декабря 2025 года</w:t>
      </w:r>
      <w:r>
        <w:br/>
        <w:t>№ 586-СФ</w:t>
      </w:r>
    </w:p>
    <w:sectPr w:rsidR="0095656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7A22" w:rsidRDefault="003B7A22">
      <w:pPr>
        <w:spacing w:line="240" w:lineRule="auto"/>
      </w:pPr>
      <w:r>
        <w:separator/>
      </w:r>
    </w:p>
  </w:endnote>
  <w:endnote w:type="continuationSeparator" w:id="0">
    <w:p w:rsidR="003B7A22" w:rsidRDefault="003B7A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183A205-BE34-4B4C-97CD-39219C0ED904}"/>
    <w:embedBold r:id="rId2" w:fontKey="{33427E34-EE00-4522-B22E-4F979338120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25894DF-5D07-42FA-8BBD-46A54E38CBA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DL-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-BoldMT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656C" w:rsidRPr="00612C11" w:rsidRDefault="0095656C" w:rsidP="00612C1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D7EAB">
      <w:rPr>
        <w:noProof/>
      </w:rPr>
      <w:t>ss3049.docx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D7EAB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656C" w:rsidRPr="00612C11" w:rsidRDefault="0095656C" w:rsidP="00612C1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D7EAB">
      <w:rPr>
        <w:noProof/>
      </w:rPr>
      <w:t>ss3049.docx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D7EA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7A22" w:rsidRDefault="003B7A22">
      <w:pPr>
        <w:spacing w:line="240" w:lineRule="auto"/>
      </w:pPr>
      <w:r>
        <w:separator/>
      </w:r>
    </w:p>
  </w:footnote>
  <w:footnote w:type="continuationSeparator" w:id="0">
    <w:p w:rsidR="003B7A22" w:rsidRDefault="003B7A2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656C" w:rsidRDefault="0095656C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D7EAB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7FE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B7A22"/>
    <w:rsid w:val="003D7EAB"/>
    <w:rsid w:val="00423816"/>
    <w:rsid w:val="004A68AB"/>
    <w:rsid w:val="004F1491"/>
    <w:rsid w:val="00505068"/>
    <w:rsid w:val="00545F85"/>
    <w:rsid w:val="005B2AEB"/>
    <w:rsid w:val="00612C11"/>
    <w:rsid w:val="00720496"/>
    <w:rsid w:val="00723EF8"/>
    <w:rsid w:val="0078182C"/>
    <w:rsid w:val="00885B74"/>
    <w:rsid w:val="00910EF7"/>
    <w:rsid w:val="0095656C"/>
    <w:rsid w:val="00997F4C"/>
    <w:rsid w:val="00A82E08"/>
    <w:rsid w:val="00AA344E"/>
    <w:rsid w:val="00B07D98"/>
    <w:rsid w:val="00B30B27"/>
    <w:rsid w:val="00B33546"/>
    <w:rsid w:val="00B67711"/>
    <w:rsid w:val="00BB10BD"/>
    <w:rsid w:val="00CF27C2"/>
    <w:rsid w:val="00CF731B"/>
    <w:rsid w:val="00DA769E"/>
    <w:rsid w:val="00E02685"/>
    <w:rsid w:val="00ED67FE"/>
    <w:rsid w:val="00F178A8"/>
    <w:rsid w:val="00F21BB0"/>
    <w:rsid w:val="00F32C04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9F0647-2C77-45A8-BCB7-0F97F8E13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91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F922BC1E2BA4036BE7483444761C1F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63831FB-E285-40C3-A16B-212DA6D9F0A2}"/>
      </w:docPartPr>
      <w:docPartBody>
        <w:p w:rsidR="00E5152A" w:rsidRDefault="00E5152A">
          <w:pPr>
            <w:pStyle w:val="CF922BC1E2BA4036BE7483444761C1F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DL-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-BoldMT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52A"/>
    <w:rsid w:val="00432AA3"/>
    <w:rsid w:val="00B82851"/>
    <w:rsid w:val="00E51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F922BC1E2BA4036BE7483444761C1F5">
    <w:name w:val="CF922BC1E2BA4036BE7483444761C1F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12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Фролова+</dc:creator>
  <cp:keywords/>
  <dc:description>SS16.12.2025 DE17.12.2025 </dc:description>
  <cp:lastModifiedBy>Жарков М.А.</cp:lastModifiedBy>
  <cp:revision>4</cp:revision>
  <cp:lastPrinted>2025-12-18T09:07:00Z</cp:lastPrinted>
  <dcterms:created xsi:type="dcterms:W3CDTF">2025-12-16T14:26:00Z</dcterms:created>
  <dcterms:modified xsi:type="dcterms:W3CDTF">2025-12-18T13:24:00Z</dcterms:modified>
</cp:coreProperties>
</file>