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380282ED80C45389E87652BBB886F9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8640D1" w:rsidRDefault="00545F85" w:rsidP="008640D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380282ED80C45389E87652BBB886F9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53B24" w:rsidRDefault="00E53B24" w:rsidP="00E53B24">
      <w:pPr>
        <w:pStyle w:val="1"/>
      </w:pPr>
      <w:r>
        <w:t>О внесении изменений в состав Комиссии</w:t>
      </w:r>
    </w:p>
    <w:p w:rsidR="00E53B24" w:rsidRDefault="00E53B24" w:rsidP="00E53B24">
      <w:pPr>
        <w:pStyle w:val="2"/>
      </w:pPr>
      <w:r>
        <w:t>Совета Федерации по развитию</w:t>
      </w:r>
    </w:p>
    <w:p w:rsidR="00E53B24" w:rsidRDefault="00E53B24" w:rsidP="00E53B24">
      <w:pPr>
        <w:pStyle w:val="2"/>
      </w:pPr>
      <w:r>
        <w:t>креативных (творческих) индустрий</w:t>
      </w:r>
    </w:p>
    <w:p w:rsidR="00E53B24" w:rsidRDefault="00E53B24" w:rsidP="00E53B24">
      <w:pPr>
        <w:pStyle w:val="2"/>
      </w:pPr>
      <w:r>
        <w:t>и народных художественных промыслов</w:t>
      </w:r>
    </w:p>
    <w:p w:rsidR="00E53B24" w:rsidRDefault="003F1665" w:rsidP="00E53B24">
      <w:pPr>
        <w:pStyle w:val="2"/>
      </w:pPr>
      <w:r>
        <w:t>в Российской Федерации</w:t>
      </w:r>
    </w:p>
    <w:p w:rsidR="00E53B24" w:rsidRDefault="00E53B24" w:rsidP="00E53B24">
      <w:pPr>
        <w:pStyle w:val="2"/>
      </w:pPr>
    </w:p>
    <w:p w:rsidR="00E53B24" w:rsidRDefault="00E53B24" w:rsidP="00E53B24">
      <w:pPr>
        <w:pStyle w:val="2"/>
      </w:pPr>
    </w:p>
    <w:p w:rsidR="00E53B24" w:rsidRDefault="00E53B24" w:rsidP="00E53B24">
      <w:pPr>
        <w:pStyle w:val="2"/>
      </w:pPr>
    </w:p>
    <w:p w:rsidR="00E53B24" w:rsidRDefault="00E53B24" w:rsidP="00E53B24">
      <w:r>
        <w:t xml:space="preserve">Совет Федерации Федерального Собрания Российской Федерации  </w:t>
      </w:r>
      <w:r>
        <w:rPr>
          <w:b/>
          <w:spacing w:val="60"/>
          <w:szCs w:val="28"/>
        </w:rPr>
        <w:t>постан</w:t>
      </w:r>
      <w:bookmarkStart w:id="0" w:name="_GoBack"/>
      <w:bookmarkEnd w:id="0"/>
      <w:r>
        <w:rPr>
          <w:b/>
          <w:spacing w:val="60"/>
          <w:szCs w:val="28"/>
        </w:rPr>
        <w:t>овляет</w:t>
      </w:r>
      <w:r>
        <w:t>:</w:t>
      </w:r>
    </w:p>
    <w:p w:rsidR="00E53B24" w:rsidRDefault="00E53B24" w:rsidP="00E53B24"/>
    <w:p w:rsidR="00E53B24" w:rsidRDefault="00E53B24" w:rsidP="00E53B24">
      <w:r>
        <w:t xml:space="preserve">1. Внести в состав Комиссии Совета Федерации по развитию креативных (творческих) индустрий и народных художественных промыслов в Российской Федерации (постановление Совета Федерации Федерального Собрания Российской Федерации </w:t>
      </w:r>
      <w:r>
        <w:br/>
        <w:t>от</w:t>
      </w:r>
      <w:r w:rsidR="003B5502">
        <w:t xml:space="preserve"> 1 февраля 2023 года № 24-СФ "О </w:t>
      </w:r>
      <w:r>
        <w:t>преобразовании Временной комиссии Совета Федерации по сохранению и развитию народных художественных промыслов в Российской Федерации") (далее – состав Комиссии) следующие изменения:</w:t>
      </w:r>
    </w:p>
    <w:p w:rsidR="00E53B24" w:rsidRDefault="00E53B24" w:rsidP="00E53B24">
      <w:r>
        <w:t>1) включить в состав Комиссии сенатора Российской Федерации Дягилеву Елену Васильевну;</w:t>
      </w:r>
    </w:p>
    <w:p w:rsidR="00E53B24" w:rsidRDefault="00E53B24" w:rsidP="00E53B24">
      <w:r>
        <w:t>2) исключить из состава Комиссии Е.А.</w:t>
      </w:r>
      <w:r>
        <w:rPr>
          <w:lang w:val="en-US"/>
        </w:rPr>
        <w:t> </w:t>
      </w:r>
      <w:r>
        <w:t>Борисова, С.Г. Митина, Ю.В.</w:t>
      </w:r>
      <w:r>
        <w:rPr>
          <w:lang w:val="en-US"/>
        </w:rPr>
        <w:t> </w:t>
      </w:r>
      <w:r>
        <w:t>Федорова.</w:t>
      </w:r>
    </w:p>
    <w:p w:rsidR="00E53B24" w:rsidRDefault="00E53B24" w:rsidP="00E53B24">
      <w:r>
        <w:br w:type="page"/>
      </w:r>
    </w:p>
    <w:p w:rsidR="00E53B24" w:rsidRDefault="00E53B24" w:rsidP="00E53B24">
      <w:r>
        <w:lastRenderedPageBreak/>
        <w:t>2. Настоящее постановление вступает в силу со дня его принятия.</w:t>
      </w:r>
    </w:p>
    <w:p w:rsidR="00E53B24" w:rsidRDefault="00E53B24" w:rsidP="00E53B24"/>
    <w:p w:rsidR="00E53B24" w:rsidRDefault="00E53B24" w:rsidP="00E53B24"/>
    <w:p w:rsidR="00E53B24" w:rsidRDefault="00E53B24" w:rsidP="00E53B24"/>
    <w:p w:rsidR="003B5502" w:rsidRDefault="00E53B24" w:rsidP="000C65D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3B5502">
        <w:t>В.И. МАТВИЕНКО</w:t>
      </w:r>
    </w:p>
    <w:p w:rsidR="00E53B24" w:rsidRDefault="00E53B24" w:rsidP="00E53B24">
      <w:pPr>
        <w:pStyle w:val="ac"/>
      </w:pPr>
    </w:p>
    <w:p w:rsidR="000C65D2" w:rsidRDefault="000C65D2" w:rsidP="00E53B24">
      <w:pPr>
        <w:pStyle w:val="ac"/>
      </w:pPr>
    </w:p>
    <w:p w:rsidR="000C65D2" w:rsidRDefault="000C65D2" w:rsidP="00E53B24">
      <w:pPr>
        <w:pStyle w:val="ac"/>
      </w:pPr>
    </w:p>
    <w:p w:rsidR="000C65D2" w:rsidRDefault="000C65D2" w:rsidP="00E53B24">
      <w:pPr>
        <w:pStyle w:val="ac"/>
      </w:pPr>
    </w:p>
    <w:p w:rsidR="000C65D2" w:rsidRDefault="000C65D2" w:rsidP="00C87FBE">
      <w:pPr>
        <w:pStyle w:val="ac"/>
      </w:pPr>
      <w:r>
        <w:t>Москва</w:t>
      </w:r>
      <w:r>
        <w:br/>
        <w:t>24 декабря 2025 года</w:t>
      </w:r>
    </w:p>
    <w:p w:rsidR="000C65D2" w:rsidRDefault="000C65D2" w:rsidP="00C87FBE">
      <w:pPr>
        <w:pStyle w:val="ac"/>
      </w:pPr>
      <w:r>
        <w:t>№ 678-СФ</w:t>
      </w:r>
    </w:p>
    <w:p w:rsidR="000C65D2" w:rsidRDefault="000C65D2" w:rsidP="00E53B24">
      <w:pPr>
        <w:pStyle w:val="ac"/>
      </w:pPr>
    </w:p>
    <w:sectPr w:rsidR="000C65D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A23" w:rsidRDefault="00BC1A23">
      <w:pPr>
        <w:spacing w:line="240" w:lineRule="auto"/>
      </w:pPr>
      <w:r>
        <w:separator/>
      </w:r>
    </w:p>
  </w:endnote>
  <w:endnote w:type="continuationSeparator" w:id="0">
    <w:p w:rsidR="00BC1A23" w:rsidRDefault="00BC1A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69A467A-3615-42FE-9FCB-DB38DCB360CC}"/>
    <w:embedBold r:id="rId2" w:fontKey="{8C0D2481-F01E-4F87-A79F-AC3E5DD07F3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0F65AFC-C1D6-40D6-9B2F-FCFA15542BB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B5502" w:rsidRDefault="003B5502" w:rsidP="003B550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C65D2">
      <w:rPr>
        <w:noProof/>
      </w:rPr>
      <w:t>qa10445.docx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C65D2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B5502" w:rsidRDefault="003B5502" w:rsidP="003B550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C65D2">
      <w:rPr>
        <w:noProof/>
      </w:rPr>
      <w:t>qa10445.docx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C65D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A23" w:rsidRDefault="00BC1A23">
      <w:pPr>
        <w:spacing w:line="240" w:lineRule="auto"/>
      </w:pPr>
      <w:r>
        <w:separator/>
      </w:r>
    </w:p>
  </w:footnote>
  <w:footnote w:type="continuationSeparator" w:id="0">
    <w:p w:rsidR="00BC1A23" w:rsidRDefault="00BC1A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4465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839"/>
    <w:rsid w:val="000C65D2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B5502"/>
    <w:rsid w:val="003F1665"/>
    <w:rsid w:val="00423816"/>
    <w:rsid w:val="004A68AB"/>
    <w:rsid w:val="00503795"/>
    <w:rsid w:val="00505068"/>
    <w:rsid w:val="00545F85"/>
    <w:rsid w:val="005879DB"/>
    <w:rsid w:val="005B2AEB"/>
    <w:rsid w:val="00720496"/>
    <w:rsid w:val="00723EF8"/>
    <w:rsid w:val="0078182C"/>
    <w:rsid w:val="008640D1"/>
    <w:rsid w:val="00885B74"/>
    <w:rsid w:val="00910EF7"/>
    <w:rsid w:val="00997F4C"/>
    <w:rsid w:val="00A82E08"/>
    <w:rsid w:val="00AA344E"/>
    <w:rsid w:val="00AC5991"/>
    <w:rsid w:val="00B07D98"/>
    <w:rsid w:val="00B124E3"/>
    <w:rsid w:val="00B30B27"/>
    <w:rsid w:val="00B33546"/>
    <w:rsid w:val="00B43839"/>
    <w:rsid w:val="00B67711"/>
    <w:rsid w:val="00BC1A23"/>
    <w:rsid w:val="00C34F8D"/>
    <w:rsid w:val="00CF27C2"/>
    <w:rsid w:val="00CF731B"/>
    <w:rsid w:val="00DA769E"/>
    <w:rsid w:val="00E02685"/>
    <w:rsid w:val="00E53B24"/>
    <w:rsid w:val="00F178A8"/>
    <w:rsid w:val="00F21BB0"/>
    <w:rsid w:val="00F44654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B2A456-A17F-45A0-B240-67C7F84F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85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380282ED80C45389E87652BBB886F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B9E2DF1-F9D9-40F0-BA05-BC18CBF0D273}"/>
      </w:docPartPr>
      <w:docPartBody>
        <w:p w:rsidR="00190425" w:rsidRDefault="00DC093A">
          <w:pPr>
            <w:pStyle w:val="D380282ED80C45389E87652BBB886F9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93A"/>
    <w:rsid w:val="00190425"/>
    <w:rsid w:val="00527488"/>
    <w:rsid w:val="009A6B4C"/>
    <w:rsid w:val="00B37057"/>
    <w:rsid w:val="00DC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C093A"/>
    <w:rPr>
      <w:color w:val="808080"/>
    </w:rPr>
  </w:style>
  <w:style w:type="paragraph" w:customStyle="1" w:styleId="D380282ED80C45389E87652BBB886F99">
    <w:name w:val="D380282ED80C45389E87652BBB886F99"/>
  </w:style>
  <w:style w:type="paragraph" w:customStyle="1" w:styleId="E39B073352224AB7A357643FCEE46744">
    <w:name w:val="E39B073352224AB7A357643FCEE46744"/>
    <w:rsid w:val="00DC093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2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Секретариат заместителя Председателя Святенко И.Ю.</dc:subject>
  <dc:creator>Заказчик - Шипилова+</dc:creator>
  <cp:keywords/>
  <dc:description>QA04.12.2025 DE15.12.2025 SS16.12.2025 SS16.12.2025 SA16.12.2025 </dc:description>
  <cp:lastModifiedBy>Жарков М.А.</cp:lastModifiedBy>
  <cp:revision>9</cp:revision>
  <cp:lastPrinted>2025-12-23T13:27:00Z</cp:lastPrinted>
  <dcterms:created xsi:type="dcterms:W3CDTF">2025-12-04T07:00:00Z</dcterms:created>
  <dcterms:modified xsi:type="dcterms:W3CDTF">2025-12-24T07:20:00Z</dcterms:modified>
</cp:coreProperties>
</file>